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610" w:firstLineChars="500"/>
        <w:jc w:val="both"/>
        <w:textAlignment w:val="auto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610" w:firstLineChars="500"/>
        <w:jc w:val="both"/>
        <w:textAlignment w:val="auto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学 员 须 知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欢迎各位学员参加培训班，为方便你的学习，现将有关事项提示如下：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请认真阅读《培训班日程表》，全面了解培训课程及时间安排，以便妥善安排您的活动。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遵守作息时间，按时参加培训，不迟到，不早退，无特殊情况不得请假。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请您提前十五分钟携带本人身份证进入培训地点签到就坐，并将手机关闭或设为静音状态。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4、培训期间，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参加培训人员全程佩戴口罩，非因特殊原因不得摘下；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非经许可严禁外出。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5、请参加培训学员妥善保管好随身物品，注意人身安全。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6、请您</w:t>
      </w:r>
      <w:r>
        <w:rPr>
          <w:rFonts w:hint="eastAsia" w:ascii="仿宋" w:hAnsi="仿宋" w:eastAsia="仿宋" w:cs="仿宋"/>
          <w:sz w:val="32"/>
          <w:szCs w:val="32"/>
        </w:rPr>
        <w:t>尽量避免与新冠肺炎确诊病例、疑似病例、无症状感染者及中高风险区域人员接触；尽量避免去人员密集的场所聚集。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异地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来临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委培</w:t>
      </w:r>
      <w:r>
        <w:rPr>
          <w:rFonts w:hint="eastAsia" w:ascii="仿宋" w:hAnsi="仿宋" w:eastAsia="仿宋" w:cs="仿宋"/>
          <w:sz w:val="32"/>
          <w:szCs w:val="32"/>
        </w:rPr>
        <w:t>生，需提前通过手机端微信小程序搜索“国务院客户端”中“疫情风险查询”，自行查看所在地区疫情风险等级，并通过吉林省12320卫生热线（0431-12320），了解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吉林省、</w:t>
      </w:r>
      <w:r>
        <w:rPr>
          <w:rFonts w:hint="eastAsia" w:ascii="仿宋" w:hAnsi="仿宋" w:eastAsia="仿宋" w:cs="仿宋"/>
          <w:sz w:val="32"/>
          <w:szCs w:val="32"/>
        </w:rPr>
        <w:t>白山市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、临江市</w:t>
      </w:r>
      <w:r>
        <w:rPr>
          <w:rFonts w:hint="eastAsia" w:ascii="仿宋" w:hAnsi="仿宋" w:eastAsia="仿宋" w:cs="仿宋"/>
          <w:sz w:val="32"/>
          <w:szCs w:val="32"/>
        </w:rPr>
        <w:t>疫情防控相关要求。须进行隔离观察的，要按所在地疫情防控要求隔离观察，隔离结束后方可参加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，并于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当天出具解除隔离证明。按疫情防控要求，须进行隔离观察的，不能出具解除隔离证明的，不能参加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当天，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测量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委培</w:t>
      </w:r>
      <w:r>
        <w:rPr>
          <w:rFonts w:hint="eastAsia" w:ascii="仿宋" w:hAnsi="仿宋" w:eastAsia="仿宋" w:cs="仿宋"/>
          <w:sz w:val="32"/>
          <w:szCs w:val="32"/>
        </w:rPr>
        <w:t>生体温、扫“吉祥码”和查看“通信大数据行程卡”。“吉祥码”或“通信大数据行程卡”非绿码（含姓名非绿色），或者“吉祥码”“通信大数据行程卡”为绿码，现场测量体温异常，或有咳嗽等呼吸道症状的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委培</w:t>
      </w:r>
      <w:r>
        <w:rPr>
          <w:rFonts w:hint="eastAsia" w:ascii="仿宋" w:hAnsi="仿宋" w:eastAsia="仿宋" w:cs="仿宋"/>
          <w:sz w:val="32"/>
          <w:szCs w:val="32"/>
        </w:rPr>
        <w:t>生，到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指定医疗机构</w:t>
      </w:r>
      <w:r>
        <w:rPr>
          <w:rFonts w:hint="eastAsia" w:ascii="仿宋" w:hAnsi="仿宋" w:eastAsia="仿宋" w:cs="仿宋"/>
          <w:sz w:val="32"/>
          <w:szCs w:val="32"/>
        </w:rPr>
        <w:t>确认具体原因。经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医疗机构</w:t>
      </w:r>
      <w:r>
        <w:rPr>
          <w:rFonts w:hint="eastAsia" w:ascii="仿宋" w:hAnsi="仿宋" w:eastAsia="仿宋" w:cs="仿宋"/>
          <w:sz w:val="32"/>
          <w:szCs w:val="32"/>
        </w:rPr>
        <w:t>确认疑似感染新冠病毒的，不得参加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培训。所有学员必</w:t>
      </w:r>
      <w:r>
        <w:rPr>
          <w:rFonts w:hint="eastAsia" w:ascii="仿宋" w:hAnsi="仿宋" w:eastAsia="仿宋" w:cs="仿宋"/>
          <w:sz w:val="32"/>
          <w:szCs w:val="32"/>
        </w:rPr>
        <w:t>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E3DCA"/>
    <w:multiLevelType w:val="singleLevel"/>
    <w:tmpl w:val="BD2E3D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3B59"/>
    <w:rsid w:val="13F53B59"/>
    <w:rsid w:val="61E6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2021-06-18T06:59:00Z</dcterms:created>
  <dc:creator>WPS_1616748427</dc:creator>
  <cp:lastModifiedBy>WPS_1616748427</cp:lastModifiedBy>
  <dcterms:modified xsi:type="dcterms:W3CDTF">2021-06-18T07:16:31Z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