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highlight w:val="none"/>
          <w:lang w:val="en-US" w:eastAsia="zh-CN"/>
        </w:rPr>
        <w:t>一、</w:t>
      </w:r>
      <w:bookmarkStart w:id="0" w:name="_Hlk42600352"/>
      <w:r>
        <w:rPr>
          <w:rFonts w:hint="eastAsia" w:ascii="黑体" w:hAnsi="黑体" w:eastAsia="黑体" w:cs="黑体"/>
          <w:kern w:val="0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（一）抽检依据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GB 2760-2014《食品安全国家标准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</w:rPr>
      </w:pPr>
      <w:bookmarkStart w:id="1" w:name="_Hlk42601218"/>
      <w:r>
        <w:rPr>
          <w:rFonts w:hint="eastAsia" w:ascii="宋体" w:hAnsi="宋体" w:eastAsia="宋体" w:cs="仿宋_GB2312"/>
          <w:szCs w:val="32"/>
        </w:rPr>
        <w:t>（二）检验项目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1.酱油检验项目包括：苯甲酸及其钠盐(以苯甲酸计)、山梨酸及其钾盐(以山梨酸计)、脱氢乙酸及其钠盐(以脱氢乙酸计)、糖精钠(以糖精计)。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2.食醋检验项目包括：苯甲酸及其钠盐(以苯甲酸计)、山梨酸及其钾盐(以山梨酸计)、脱氢乙酸及其钠盐(以脱氢乙酸计)、糖精钠(以糖精计)。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highlight w:val="none"/>
          <w:lang w:val="en-US" w:eastAsia="zh-CN"/>
        </w:rPr>
        <w:t>二、方便食品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GB 17400-2015《食品安全国家标准 方便面》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</w:rPr>
      </w:pPr>
      <w:r>
        <w:rPr>
          <w:rFonts w:hint="eastAsia" w:ascii="宋体" w:hAnsi="宋体" w:eastAsia="宋体" w:cs="仿宋_GB2312"/>
          <w:szCs w:val="32"/>
          <w:lang w:eastAsia="zh-CN"/>
        </w:rPr>
        <w:t>（</w:t>
      </w:r>
      <w:r>
        <w:rPr>
          <w:rFonts w:hint="eastAsia" w:ascii="宋体" w:hAnsi="宋体" w:eastAsia="宋体" w:cs="仿宋_GB2312"/>
          <w:szCs w:val="32"/>
          <w:lang w:val="en-US" w:eastAsia="zh-CN"/>
        </w:rPr>
        <w:t>二</w:t>
      </w:r>
      <w:r>
        <w:rPr>
          <w:rFonts w:hint="eastAsia" w:ascii="宋体" w:hAnsi="宋体" w:eastAsia="宋体" w:cs="仿宋_GB2312"/>
          <w:szCs w:val="32"/>
          <w:lang w:eastAsia="zh-CN"/>
        </w:rPr>
        <w:t>）</w:t>
      </w:r>
      <w:r>
        <w:rPr>
          <w:rFonts w:hint="eastAsia" w:ascii="宋体" w:hAnsi="宋体" w:eastAsia="宋体" w:cs="仿宋_GB231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油炸面、非油炸面、方便米粉(米线)、方便粉丝检验项目包括：</w:t>
      </w:r>
      <w:r>
        <w:rPr>
          <w:rFonts w:hint="default" w:ascii="宋体" w:hAnsi="宋体" w:eastAsia="宋体" w:cs="仿宋_GB2312"/>
          <w:szCs w:val="32"/>
          <w:lang w:val="en-US" w:eastAsia="zh-CN"/>
        </w:rPr>
        <w:t>酸价(以脂肪计)(KOH)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过氧化值(以脂肪计)</w:t>
      </w:r>
      <w:r>
        <w:rPr>
          <w:rFonts w:hint="eastAsia" w:ascii="宋体" w:hAnsi="宋体" w:eastAsia="宋体" w:cs="仿宋_GB231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三、酒类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 w:eastAsia="宋体" w:cs="仿宋_GB2312"/>
          <w:szCs w:val="32"/>
          <w:lang w:val="en-US" w:eastAsia="zh-CN"/>
        </w:rPr>
      </w:pPr>
      <w:r>
        <w:rPr>
          <w:rFonts w:hint="default" w:ascii="宋体" w:hAnsi="宋体" w:eastAsia="宋体" w:cs="仿宋_GB2312"/>
          <w:szCs w:val="32"/>
          <w:lang w:val="en-US" w:eastAsia="zh-CN"/>
        </w:rPr>
        <w:t>GB 2757-2012《食品安全国家标准 蒸馏酒及其配制酒》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GB/T 10781.1-2021《白酒质量要求 第1部分：浓香型白酒》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DB22/T 221-2007《吉林烧酒》</w:t>
      </w:r>
      <w:r>
        <w:rPr>
          <w:rFonts w:hint="eastAsia" w:ascii="宋体" w:hAnsi="宋体" w:eastAsia="宋体" w:cs="仿宋_GB231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eastAsia="zh-CN"/>
        </w:rPr>
      </w:pPr>
      <w:r>
        <w:rPr>
          <w:rFonts w:hint="eastAsia" w:ascii="宋体" w:hAnsi="宋体" w:eastAsia="宋体" w:cs="仿宋_GB2312"/>
          <w:szCs w:val="32"/>
          <w:lang w:eastAsia="zh-CN"/>
        </w:rPr>
        <w:t>（</w:t>
      </w:r>
      <w:r>
        <w:rPr>
          <w:rFonts w:hint="eastAsia" w:ascii="宋体" w:hAnsi="宋体" w:eastAsia="宋体" w:cs="仿宋_GB2312"/>
          <w:szCs w:val="32"/>
          <w:lang w:val="en-US" w:eastAsia="zh-CN"/>
        </w:rPr>
        <w:t>二</w:t>
      </w:r>
      <w:r>
        <w:rPr>
          <w:rFonts w:hint="eastAsia" w:ascii="宋体" w:hAnsi="宋体" w:eastAsia="宋体" w:cs="仿宋_GB2312"/>
          <w:szCs w:val="32"/>
          <w:lang w:eastAsia="zh-CN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白酒、白酒(液态)、白酒(原酒)检验项目包括：</w:t>
      </w:r>
      <w:r>
        <w:rPr>
          <w:rFonts w:hint="default" w:ascii="宋体" w:hAnsi="宋体" w:eastAsia="宋体" w:cs="仿宋_GB2312"/>
          <w:szCs w:val="32"/>
          <w:lang w:val="en-US" w:eastAsia="zh-CN"/>
        </w:rPr>
        <w:t>酒精度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氰化物(以HCN计)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甜蜜素(以环己基氨基磺酸计)</w:t>
      </w:r>
      <w:r>
        <w:rPr>
          <w:rFonts w:hint="eastAsia" w:ascii="宋体" w:hAnsi="宋体" w:eastAsia="宋体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黑体" w:hAnsi="黑体" w:eastAsia="黑体" w:cs="黑体"/>
          <w:color w:val="auto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四、粮食加工品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GB 2761-2017《食品安全国家标准 食品中真菌毒素限量》 、GB 2762-2022《食品安全国家标准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eastAsia="zh-CN"/>
        </w:rPr>
      </w:pPr>
      <w:r>
        <w:rPr>
          <w:rFonts w:hint="eastAsia" w:ascii="宋体" w:hAnsi="宋体" w:eastAsia="宋体" w:cs="仿宋_GB2312"/>
          <w:szCs w:val="32"/>
          <w:lang w:eastAsia="zh-CN"/>
        </w:rPr>
        <w:t>（</w:t>
      </w:r>
      <w:r>
        <w:rPr>
          <w:rFonts w:hint="eastAsia" w:ascii="宋体" w:hAnsi="宋体" w:eastAsia="宋体" w:cs="仿宋_GB2312"/>
          <w:szCs w:val="32"/>
          <w:lang w:val="en-US" w:eastAsia="zh-CN"/>
        </w:rPr>
        <w:t>二</w:t>
      </w:r>
      <w:r>
        <w:rPr>
          <w:rFonts w:hint="eastAsia" w:ascii="宋体" w:hAnsi="宋体" w:eastAsia="宋体" w:cs="仿宋_GB2312"/>
          <w:szCs w:val="32"/>
          <w:lang w:eastAsia="zh-CN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1.大米检验项目包括：铅(以Pb计)、镉(以Cd计)、无机砷(以As计)、苯并[a]芘、黄曲霉毒素B</w:t>
      </w:r>
      <w:r>
        <w:rPr>
          <w:rFonts w:hint="eastAsia" w:ascii="宋体" w:hAnsi="宋体" w:eastAsia="宋体" w:cs="仿宋_GB2312"/>
          <w:szCs w:val="32"/>
          <w:vertAlign w:val="subscript"/>
          <w:lang w:val="en-US" w:eastAsia="zh-CN"/>
        </w:rPr>
        <w:t>1</w:t>
      </w:r>
      <w:r>
        <w:rPr>
          <w:rFonts w:hint="eastAsia" w:ascii="宋体" w:hAnsi="宋体" w:eastAsia="宋体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2.小麦粉检验项目包括：脱氧雪腐镰刀菌烯醇、赭曲霉毒素A、黄曲霉毒素B</w:t>
      </w:r>
      <w:r>
        <w:rPr>
          <w:rFonts w:hint="eastAsia" w:ascii="宋体" w:hAnsi="宋体" w:eastAsia="宋体" w:cs="仿宋_GB2312"/>
          <w:szCs w:val="32"/>
          <w:vertAlign w:val="subscript"/>
          <w:lang w:val="en-US" w:eastAsia="zh-CN"/>
        </w:rPr>
        <w:t>1</w:t>
      </w:r>
      <w:r>
        <w:rPr>
          <w:rFonts w:hint="eastAsia" w:ascii="宋体" w:hAnsi="宋体" w:eastAsia="宋体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五、乳制品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仿宋_GB2312"/>
          <w:color w:val="auto"/>
          <w:szCs w:val="32"/>
          <w:lang w:val="en-US" w:eastAsia="zh-CN"/>
        </w:rPr>
      </w:pPr>
      <w:r>
        <w:rPr>
          <w:rFonts w:hint="default" w:ascii="宋体" w:hAnsi="宋体" w:eastAsia="宋体" w:cs="仿宋_GB2312"/>
          <w:color w:val="auto"/>
          <w:szCs w:val="32"/>
          <w:lang w:val="en-US" w:eastAsia="zh-CN"/>
        </w:rPr>
        <w:t>GB 19302-2010《食品安全国家标准 发酵乳》</w:t>
      </w:r>
      <w:r>
        <w:rPr>
          <w:rFonts w:hint="eastAsia" w:ascii="宋体" w:hAnsi="宋体" w:eastAsia="宋体" w:cs="仿宋_GB2312"/>
          <w:color w:val="auto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Cs w:val="32"/>
          <w:lang w:val="en-US" w:eastAsia="zh-CN"/>
        </w:rPr>
        <w:t>卫生部、工业和信息化部、农业部、工商总局、质检总局公告2011年第10号《关于三聚氰胺在食品中的限量值的公告》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eastAsia="zh-CN"/>
        </w:rPr>
      </w:pPr>
      <w:r>
        <w:rPr>
          <w:rFonts w:hint="eastAsia" w:ascii="宋体" w:hAnsi="宋体" w:eastAsia="宋体" w:cs="仿宋_GB2312"/>
          <w:szCs w:val="32"/>
          <w:lang w:eastAsia="zh-CN"/>
        </w:rPr>
        <w:t>（</w:t>
      </w:r>
      <w:r>
        <w:rPr>
          <w:rFonts w:hint="eastAsia" w:ascii="宋体" w:hAnsi="宋体" w:eastAsia="宋体" w:cs="仿宋_GB2312"/>
          <w:szCs w:val="32"/>
          <w:lang w:val="en-US" w:eastAsia="zh-CN"/>
        </w:rPr>
        <w:t>二</w:t>
      </w:r>
      <w:r>
        <w:rPr>
          <w:rFonts w:hint="eastAsia" w:ascii="宋体" w:hAnsi="宋体" w:eastAsia="宋体" w:cs="仿宋_GB2312"/>
          <w:szCs w:val="32"/>
          <w:lang w:eastAsia="zh-CN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发酵乳检验项目包括：</w:t>
      </w:r>
      <w:r>
        <w:rPr>
          <w:rFonts w:hint="default" w:ascii="宋体" w:hAnsi="宋体" w:eastAsia="宋体" w:cs="仿宋_GB2312"/>
          <w:szCs w:val="32"/>
          <w:lang w:val="en-US" w:eastAsia="zh-CN"/>
        </w:rPr>
        <w:t>脂肪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蛋白质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三聚氰胺</w:t>
      </w:r>
      <w:r>
        <w:rPr>
          <w:rFonts w:hint="eastAsia" w:ascii="宋体" w:hAnsi="宋体" w:eastAsia="宋体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leftChars="200" w:firstLine="0" w:firstLineChars="0"/>
        <w:textAlignment w:val="auto"/>
        <w:rPr>
          <w:rFonts w:hint="default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六、</w:t>
      </w:r>
      <w:bookmarkStart w:id="2" w:name="_GoBack"/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食用油、油脂及其制品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ab/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仿宋_GB2312"/>
          <w:color w:val="auto"/>
          <w:szCs w:val="32"/>
          <w:lang w:val="en-US" w:eastAsia="zh-CN"/>
        </w:rPr>
      </w:pPr>
      <w:r>
        <w:rPr>
          <w:rFonts w:hint="default" w:ascii="宋体" w:hAnsi="宋体" w:eastAsia="宋体" w:cs="仿宋_GB2312"/>
          <w:color w:val="auto"/>
          <w:szCs w:val="32"/>
          <w:lang w:val="en-US" w:eastAsia="zh-CN"/>
        </w:rPr>
        <w:t>GB/T 8233-2018《芝麻油》</w:t>
      </w:r>
      <w:r>
        <w:rPr>
          <w:rFonts w:hint="eastAsia" w:ascii="宋体" w:hAnsi="宋体" w:eastAsia="宋体" w:cs="仿宋_GB2312"/>
          <w:color w:val="auto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Cs w:val="32"/>
          <w:lang w:val="en-US" w:eastAsia="zh-CN"/>
        </w:rPr>
        <w:t>GB 2762-2017《食品安全国家标准 食品中污染物限量》</w:t>
      </w:r>
      <w:r>
        <w:rPr>
          <w:rFonts w:hint="eastAsia" w:ascii="宋体" w:hAnsi="宋体" w:eastAsia="宋体" w:cs="仿宋_GB2312"/>
          <w:color w:val="auto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Cs w:val="32"/>
          <w:lang w:val="en-US" w:eastAsia="zh-CN"/>
        </w:rPr>
        <w:t>GB 2716-2018《食品安全国家标准 植物油》</w:t>
      </w:r>
      <w:r>
        <w:rPr>
          <w:rFonts w:hint="eastAsia" w:ascii="宋体" w:hAnsi="宋体" w:eastAsia="宋体" w:cs="仿宋_GB2312"/>
          <w:color w:val="auto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宋体" w:hAnsi="宋体" w:eastAsia="宋体" w:cs="仿宋_GB2312"/>
          <w:color w:val="auto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Cs w:val="32"/>
          <w:lang w:val="en-US" w:eastAsia="zh-CN"/>
        </w:rPr>
        <w:t>GB 2762-2022《食品安全国家标准 食品中污染物限量》</w:t>
      </w:r>
      <w:r>
        <w:rPr>
          <w:rFonts w:hint="eastAsia" w:ascii="宋体" w:hAnsi="宋体" w:eastAsia="宋体" w:cs="仿宋_GB2312"/>
          <w:color w:val="auto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Cs w:val="32"/>
          <w:lang w:val="en-US" w:eastAsia="zh-CN"/>
        </w:rPr>
        <w:t>Q/BAAK0012S-2022《食用植物调和油》</w:t>
      </w:r>
      <w:r>
        <w:rPr>
          <w:rFonts w:hint="eastAsia" w:ascii="宋体" w:hAnsi="宋体" w:eastAsia="宋体" w:cs="仿宋_GB2312"/>
          <w:color w:val="auto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Cs w:val="32"/>
          <w:lang w:val="en-US" w:eastAsia="zh-CN"/>
        </w:rPr>
        <w:t>Q/LLH 0005S-2022《菜籽油》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1.菜籽油检验项目包括：</w:t>
      </w:r>
      <w:r>
        <w:rPr>
          <w:rFonts w:hint="default" w:ascii="宋体" w:hAnsi="宋体" w:eastAsia="宋体" w:cs="仿宋_GB2312"/>
          <w:szCs w:val="32"/>
          <w:lang w:val="en-US" w:eastAsia="zh-CN"/>
        </w:rPr>
        <w:t>酸价(KOH)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过氧化值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铅(以Pb计)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苯并[a]芘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溶剂残留量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特丁基对苯二酚(TBHQ)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乙基麦芽酚</w:t>
      </w:r>
      <w:r>
        <w:rPr>
          <w:rFonts w:hint="eastAsia" w:ascii="宋体" w:hAnsi="宋体" w:eastAsia="宋体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2.食用植物调和油检验项目包括：酸价(KOH)、过氧化值、苯并[a]芘、溶剂残留量、特丁基对苯二酚(TBHQ)、乙基麦芽酚。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3.芝麻油检验项目包括：酸价(KOH)、过氧化值、苯并[a]芘、溶剂残留量、乙基麦芽酚。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leftChars="200" w:firstLine="0" w:firstLineChars="0"/>
        <w:textAlignment w:val="auto"/>
        <w:rPr>
          <w:rFonts w:hint="default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七、速冻食品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仿宋_GB2312"/>
          <w:color w:val="auto"/>
          <w:szCs w:val="32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Cs w:val="32"/>
          <w:lang w:val="en-US" w:eastAsia="zh-CN"/>
        </w:rPr>
        <w:t>GB 19295-2021《食品安全国家标准 速冻面米与调制食品》、GB 2762-2017《食品安全国家标准 食品中污染物限量》、整顿办函[2011]1号《食品中可能违法添加的非食用物质和易滥用的食品添加剂品种名单(第五批)》、GB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速冻调理肉制品检验项目包括：过氧化值(以脂肪计)、铅(以Pb计)、铬(以Cr计)、氯霉素、胭脂红。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leftChars="200" w:firstLine="0" w:firstLineChars="0"/>
        <w:textAlignment w:val="auto"/>
        <w:rPr>
          <w:rFonts w:hint="default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八、饮料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宋体" w:hAnsi="宋体" w:eastAsia="宋体" w:cs="仿宋_GB2312"/>
          <w:color w:val="auto"/>
          <w:szCs w:val="32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Cs w:val="32"/>
          <w:lang w:val="en-US" w:eastAsia="zh-CN"/>
        </w:rPr>
        <w:t>GB 2760-2014《食品安全国家标准 食品添加剂使用标准》、GB 7101-2022《食品安全国家标准 饮料》、产品明示、GB/T 21733-2008《茶饮料》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1.茶饮料检验项目包括：</w:t>
      </w:r>
      <w:r>
        <w:rPr>
          <w:rFonts w:hint="default" w:ascii="宋体" w:hAnsi="宋体" w:eastAsia="宋体" w:cs="仿宋_GB2312"/>
          <w:szCs w:val="32"/>
          <w:lang w:val="en-US" w:eastAsia="zh-CN"/>
        </w:rPr>
        <w:t>茶多酚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</w:t>
      </w:r>
      <w:r>
        <w:rPr>
          <w:rFonts w:hint="default" w:ascii="宋体" w:hAnsi="宋体" w:eastAsia="宋体" w:cs="仿宋_GB2312"/>
          <w:szCs w:val="32"/>
          <w:lang w:val="en-US" w:eastAsia="zh-CN"/>
        </w:rPr>
        <w:t>咖啡因</w:t>
      </w:r>
      <w:r>
        <w:rPr>
          <w:rFonts w:hint="eastAsia" w:ascii="宋体" w:hAnsi="宋体" w:eastAsia="宋体" w:cs="仿宋_GB2312"/>
          <w:szCs w:val="32"/>
          <w:lang w:val="en-US" w:eastAsia="zh-CN"/>
        </w:rPr>
        <w:t>、脱氢乙酸及其钠盐(以脱氢乙酸计)、</w:t>
      </w:r>
      <w:r>
        <w:rPr>
          <w:rFonts w:hint="default" w:ascii="宋体" w:hAnsi="宋体" w:eastAsia="宋体" w:cs="仿宋_GB2312"/>
          <w:szCs w:val="32"/>
          <w:lang w:val="en-US" w:eastAsia="zh-CN"/>
        </w:rPr>
        <w:t>菌落总数</w:t>
      </w:r>
      <w:r>
        <w:rPr>
          <w:rFonts w:hint="eastAsia" w:ascii="宋体" w:hAnsi="宋体" w:eastAsia="宋体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2.蛋白饮料检验项目包括：蛋白质、脱氢乙酸及其钠盐(以脱氢乙酸计)、菌落总数、大肠菌群。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 w:cs="仿宋_GB2312"/>
          <w:szCs w:val="32"/>
          <w:lang w:val="en-US" w:eastAsia="zh-CN"/>
        </w:rPr>
      </w:pPr>
      <w:r>
        <w:rPr>
          <w:rFonts w:hint="eastAsia" w:ascii="宋体" w:hAnsi="宋体" w:eastAsia="宋体" w:cs="仿宋_GB2312"/>
          <w:szCs w:val="32"/>
          <w:lang w:val="en-US" w:eastAsia="zh-CN"/>
        </w:rPr>
        <w:t>3.碳酸饮料(汽水)检验项目包括：苯甲酸及其钠盐(以苯甲酸计)、山梨酸及其钾盐(以山梨酸计)、甜蜜素(以环己基氨基磺酸计)、霉菌、酵母。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 w:cs="仿宋_GB231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NTEyYzY3NWNjZThhNmJjMjM4MTBmZTNhZThhZjUifQ=="/>
  </w:docVars>
  <w:rsids>
    <w:rsidRoot w:val="7D075E76"/>
    <w:rsid w:val="000C04F5"/>
    <w:rsid w:val="00295695"/>
    <w:rsid w:val="00FB62F5"/>
    <w:rsid w:val="030400E3"/>
    <w:rsid w:val="031F390E"/>
    <w:rsid w:val="03B64756"/>
    <w:rsid w:val="042518DB"/>
    <w:rsid w:val="0571425F"/>
    <w:rsid w:val="05B037FB"/>
    <w:rsid w:val="06023C82"/>
    <w:rsid w:val="0732608D"/>
    <w:rsid w:val="07464894"/>
    <w:rsid w:val="080F6AB3"/>
    <w:rsid w:val="088B556C"/>
    <w:rsid w:val="090C74E5"/>
    <w:rsid w:val="098014A4"/>
    <w:rsid w:val="098A7B30"/>
    <w:rsid w:val="09B82905"/>
    <w:rsid w:val="0A1E7D15"/>
    <w:rsid w:val="0A24345E"/>
    <w:rsid w:val="0A2F268C"/>
    <w:rsid w:val="0A433119"/>
    <w:rsid w:val="0A5F0683"/>
    <w:rsid w:val="0AFF2E86"/>
    <w:rsid w:val="0B254D50"/>
    <w:rsid w:val="0B446E1F"/>
    <w:rsid w:val="0C126682"/>
    <w:rsid w:val="0DE46363"/>
    <w:rsid w:val="0E041AF6"/>
    <w:rsid w:val="0FD25446"/>
    <w:rsid w:val="10585A76"/>
    <w:rsid w:val="10953945"/>
    <w:rsid w:val="113E4CA2"/>
    <w:rsid w:val="11697B73"/>
    <w:rsid w:val="11843274"/>
    <w:rsid w:val="11F27984"/>
    <w:rsid w:val="123F1DBA"/>
    <w:rsid w:val="124841D3"/>
    <w:rsid w:val="12710D51"/>
    <w:rsid w:val="134317C0"/>
    <w:rsid w:val="145345C5"/>
    <w:rsid w:val="14F50E56"/>
    <w:rsid w:val="164E081E"/>
    <w:rsid w:val="16705BD7"/>
    <w:rsid w:val="16951C68"/>
    <w:rsid w:val="17594DDC"/>
    <w:rsid w:val="1782681D"/>
    <w:rsid w:val="18F03E0E"/>
    <w:rsid w:val="197C0327"/>
    <w:rsid w:val="19864C92"/>
    <w:rsid w:val="19A1335A"/>
    <w:rsid w:val="19B62313"/>
    <w:rsid w:val="1B2E0C1E"/>
    <w:rsid w:val="1C3D6219"/>
    <w:rsid w:val="1C5F7D98"/>
    <w:rsid w:val="1CBB166A"/>
    <w:rsid w:val="1F061B00"/>
    <w:rsid w:val="1F117043"/>
    <w:rsid w:val="1F1F544D"/>
    <w:rsid w:val="1F802FD4"/>
    <w:rsid w:val="1FEA0867"/>
    <w:rsid w:val="20097592"/>
    <w:rsid w:val="20714F23"/>
    <w:rsid w:val="212B632B"/>
    <w:rsid w:val="229E48DB"/>
    <w:rsid w:val="232E3EB1"/>
    <w:rsid w:val="24AB3F47"/>
    <w:rsid w:val="24D3074C"/>
    <w:rsid w:val="26533AF6"/>
    <w:rsid w:val="26741477"/>
    <w:rsid w:val="29181B83"/>
    <w:rsid w:val="29235B3A"/>
    <w:rsid w:val="296028EA"/>
    <w:rsid w:val="29AC3D81"/>
    <w:rsid w:val="2AD6555A"/>
    <w:rsid w:val="2B383203"/>
    <w:rsid w:val="2BA03472"/>
    <w:rsid w:val="2BAE3DE1"/>
    <w:rsid w:val="2C057779"/>
    <w:rsid w:val="2C4C0CD1"/>
    <w:rsid w:val="2C5002AE"/>
    <w:rsid w:val="2D1B7691"/>
    <w:rsid w:val="2E334A71"/>
    <w:rsid w:val="2E8D23D3"/>
    <w:rsid w:val="2ECC5E5F"/>
    <w:rsid w:val="2ED32E1D"/>
    <w:rsid w:val="2F590507"/>
    <w:rsid w:val="2F8B61E7"/>
    <w:rsid w:val="2FE04BDD"/>
    <w:rsid w:val="301F34FF"/>
    <w:rsid w:val="30387FB0"/>
    <w:rsid w:val="3086532C"/>
    <w:rsid w:val="30FC55EE"/>
    <w:rsid w:val="31381C99"/>
    <w:rsid w:val="31993354"/>
    <w:rsid w:val="319F06B0"/>
    <w:rsid w:val="31B00687"/>
    <w:rsid w:val="31CA1248"/>
    <w:rsid w:val="321A3082"/>
    <w:rsid w:val="32E61A1E"/>
    <w:rsid w:val="32EC51EE"/>
    <w:rsid w:val="32F81814"/>
    <w:rsid w:val="33062C6D"/>
    <w:rsid w:val="33321524"/>
    <w:rsid w:val="33331FD2"/>
    <w:rsid w:val="33E278FB"/>
    <w:rsid w:val="34480B4A"/>
    <w:rsid w:val="34586604"/>
    <w:rsid w:val="346F4329"/>
    <w:rsid w:val="34A646AE"/>
    <w:rsid w:val="353A5FA1"/>
    <w:rsid w:val="35617DF2"/>
    <w:rsid w:val="356E11CF"/>
    <w:rsid w:val="3593189D"/>
    <w:rsid w:val="37487722"/>
    <w:rsid w:val="37AB4837"/>
    <w:rsid w:val="37FF02B6"/>
    <w:rsid w:val="38255F3D"/>
    <w:rsid w:val="38983E4E"/>
    <w:rsid w:val="389D3418"/>
    <w:rsid w:val="39423DBA"/>
    <w:rsid w:val="399D4B11"/>
    <w:rsid w:val="39B747A8"/>
    <w:rsid w:val="39DE4CB9"/>
    <w:rsid w:val="3AEC0481"/>
    <w:rsid w:val="3BED5E65"/>
    <w:rsid w:val="3C2E7260"/>
    <w:rsid w:val="3CAD3C40"/>
    <w:rsid w:val="3DDA2813"/>
    <w:rsid w:val="3DE418E4"/>
    <w:rsid w:val="3ED86ACD"/>
    <w:rsid w:val="3F6A2AD3"/>
    <w:rsid w:val="3FAE0B76"/>
    <w:rsid w:val="402204A1"/>
    <w:rsid w:val="40E952E6"/>
    <w:rsid w:val="41CA5FC2"/>
    <w:rsid w:val="424C7A58"/>
    <w:rsid w:val="42565368"/>
    <w:rsid w:val="426A3C06"/>
    <w:rsid w:val="426C1EA8"/>
    <w:rsid w:val="42C21875"/>
    <w:rsid w:val="430B346F"/>
    <w:rsid w:val="437C4A8F"/>
    <w:rsid w:val="43987A68"/>
    <w:rsid w:val="43FD3553"/>
    <w:rsid w:val="44266C63"/>
    <w:rsid w:val="44D501D8"/>
    <w:rsid w:val="45A57BAB"/>
    <w:rsid w:val="45B30546"/>
    <w:rsid w:val="45D97854"/>
    <w:rsid w:val="45EA1A61"/>
    <w:rsid w:val="465B295F"/>
    <w:rsid w:val="465F5CA6"/>
    <w:rsid w:val="475F3D89"/>
    <w:rsid w:val="47C91186"/>
    <w:rsid w:val="499F79A7"/>
    <w:rsid w:val="49BA0EAD"/>
    <w:rsid w:val="49DD7760"/>
    <w:rsid w:val="4A8A55C1"/>
    <w:rsid w:val="4AE478DC"/>
    <w:rsid w:val="4D1C2EF1"/>
    <w:rsid w:val="4DF86401"/>
    <w:rsid w:val="4E1468E4"/>
    <w:rsid w:val="4E951DB5"/>
    <w:rsid w:val="4EB86BA1"/>
    <w:rsid w:val="518F01DB"/>
    <w:rsid w:val="540E6033"/>
    <w:rsid w:val="54A65652"/>
    <w:rsid w:val="54A6749B"/>
    <w:rsid w:val="55633ECA"/>
    <w:rsid w:val="558F5954"/>
    <w:rsid w:val="571C1D42"/>
    <w:rsid w:val="57323268"/>
    <w:rsid w:val="5777543C"/>
    <w:rsid w:val="5796759F"/>
    <w:rsid w:val="5798756F"/>
    <w:rsid w:val="588418A2"/>
    <w:rsid w:val="599B6EA3"/>
    <w:rsid w:val="59C017DA"/>
    <w:rsid w:val="5A33357F"/>
    <w:rsid w:val="5A570E97"/>
    <w:rsid w:val="5B0C7AEB"/>
    <w:rsid w:val="5BD47468"/>
    <w:rsid w:val="5BD668B8"/>
    <w:rsid w:val="5C7427B9"/>
    <w:rsid w:val="5CAF6A73"/>
    <w:rsid w:val="5CD32DD4"/>
    <w:rsid w:val="5D535CD2"/>
    <w:rsid w:val="5D9B4213"/>
    <w:rsid w:val="5EAC3900"/>
    <w:rsid w:val="5EAF07AB"/>
    <w:rsid w:val="5EFF4E55"/>
    <w:rsid w:val="5F5335A5"/>
    <w:rsid w:val="5F772160"/>
    <w:rsid w:val="5FE80968"/>
    <w:rsid w:val="608B16BF"/>
    <w:rsid w:val="61927AA0"/>
    <w:rsid w:val="62420611"/>
    <w:rsid w:val="626B762E"/>
    <w:rsid w:val="62A552BB"/>
    <w:rsid w:val="634B3F00"/>
    <w:rsid w:val="63D15BD5"/>
    <w:rsid w:val="656071F2"/>
    <w:rsid w:val="6576212E"/>
    <w:rsid w:val="68010167"/>
    <w:rsid w:val="685017A0"/>
    <w:rsid w:val="68751207"/>
    <w:rsid w:val="687C4343"/>
    <w:rsid w:val="68B910F3"/>
    <w:rsid w:val="697B45FB"/>
    <w:rsid w:val="6A4B0471"/>
    <w:rsid w:val="6B594E10"/>
    <w:rsid w:val="6C5A6494"/>
    <w:rsid w:val="6C7D68DC"/>
    <w:rsid w:val="6C806BC9"/>
    <w:rsid w:val="6CAF3C6F"/>
    <w:rsid w:val="6CC14A1B"/>
    <w:rsid w:val="6CD47E6C"/>
    <w:rsid w:val="6D6E5C0C"/>
    <w:rsid w:val="6D897AB6"/>
    <w:rsid w:val="6DDE15FC"/>
    <w:rsid w:val="6DEE5CE3"/>
    <w:rsid w:val="6E644F1E"/>
    <w:rsid w:val="6EE60768"/>
    <w:rsid w:val="6FBB7E47"/>
    <w:rsid w:val="6FF11ABB"/>
    <w:rsid w:val="710402CD"/>
    <w:rsid w:val="7171414E"/>
    <w:rsid w:val="72323CC5"/>
    <w:rsid w:val="72C9287B"/>
    <w:rsid w:val="73F2195D"/>
    <w:rsid w:val="74510DD8"/>
    <w:rsid w:val="74DF3FD1"/>
    <w:rsid w:val="74FB2A94"/>
    <w:rsid w:val="75E25E37"/>
    <w:rsid w:val="76AF3B36"/>
    <w:rsid w:val="76D8308D"/>
    <w:rsid w:val="77A7141F"/>
    <w:rsid w:val="783562BD"/>
    <w:rsid w:val="78A13ABD"/>
    <w:rsid w:val="798C251F"/>
    <w:rsid w:val="7ACA7190"/>
    <w:rsid w:val="7B694BFB"/>
    <w:rsid w:val="7C0324B5"/>
    <w:rsid w:val="7C923CDE"/>
    <w:rsid w:val="7CEC1655"/>
    <w:rsid w:val="7D075E76"/>
    <w:rsid w:val="7D905AC0"/>
    <w:rsid w:val="7E5020A2"/>
    <w:rsid w:val="7EA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8637</Words>
  <Characters>10203</Characters>
  <Lines>0</Lines>
  <Paragraphs>0</Paragraphs>
  <TotalTime>7</TotalTime>
  <ScaleCrop>false</ScaleCrop>
  <LinksUpToDate>false</LinksUpToDate>
  <CharactersWithSpaces>10509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2022-08-29T09:19:00Z</dcterms:created>
  <dc:creator>Administrator</dc:creator>
  <cp:lastModifiedBy>王小胖</cp:lastModifiedBy>
  <dcterms:modified xsi:type="dcterms:W3CDTF">2024-02-19T06:37:31Z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A7FDC47A2CA24F298971D240D6BAA3A4_13</vt:lpwstr>
  </property>
</Properties>
</file>