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2D" w:rsidRPr="00DF7AD8" w:rsidRDefault="00494E2D" w:rsidP="00494E2D">
      <w:pPr>
        <w:rPr>
          <w:rFonts w:eastAsia="黑体"/>
          <w:sz w:val="28"/>
          <w:szCs w:val="28"/>
        </w:rPr>
      </w:pPr>
      <w:r w:rsidRPr="00DF7AD8">
        <w:rPr>
          <w:rFonts w:eastAsia="黑体"/>
          <w:sz w:val="28"/>
          <w:szCs w:val="28"/>
        </w:rPr>
        <w:t>附件</w:t>
      </w:r>
      <w:r w:rsidRPr="00DF7AD8">
        <w:rPr>
          <w:rFonts w:eastAsia="黑体"/>
          <w:sz w:val="28"/>
          <w:szCs w:val="28"/>
        </w:rPr>
        <w:t>1</w:t>
      </w:r>
    </w:p>
    <w:p w:rsidR="00494E2D" w:rsidRPr="00DF7AD8" w:rsidRDefault="00494E2D" w:rsidP="00494E2D">
      <w:pPr>
        <w:ind w:firstLineChars="350" w:firstLine="1540"/>
        <w:rPr>
          <w:rFonts w:eastAsia="方正小标宋简体"/>
          <w:sz w:val="44"/>
          <w:szCs w:val="44"/>
        </w:rPr>
      </w:pPr>
      <w:r w:rsidRPr="00DF7AD8">
        <w:rPr>
          <w:rFonts w:eastAsia="方正小标宋简体"/>
          <w:sz w:val="44"/>
          <w:szCs w:val="44"/>
        </w:rPr>
        <w:t>继续有效的规范性文件目录</w:t>
      </w:r>
    </w:p>
    <w:tbl>
      <w:tblPr>
        <w:tblpPr w:leftFromText="180" w:rightFromText="180" w:vertAnchor="page" w:horzAnchor="margin" w:tblpX="-244" w:tblpY="38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321"/>
        <w:gridCol w:w="2410"/>
        <w:gridCol w:w="1916"/>
      </w:tblGrid>
      <w:tr w:rsidR="001731BB" w:rsidRPr="00DF7AD8" w:rsidTr="001D1D0B">
        <w:trPr>
          <w:trHeight w:val="567"/>
        </w:trPr>
        <w:tc>
          <w:tcPr>
            <w:tcW w:w="817" w:type="dxa"/>
            <w:vAlign w:val="center"/>
          </w:tcPr>
          <w:p w:rsidR="00494E2D" w:rsidRPr="00DF7AD8" w:rsidRDefault="00494E2D" w:rsidP="00776517">
            <w:pPr>
              <w:jc w:val="center"/>
              <w:rPr>
                <w:rFonts w:eastAsia="黑体"/>
                <w:sz w:val="28"/>
                <w:szCs w:val="28"/>
              </w:rPr>
            </w:pPr>
            <w:r w:rsidRPr="00DF7AD8">
              <w:rPr>
                <w:rFonts w:eastAsia="黑体"/>
                <w:sz w:val="28"/>
                <w:szCs w:val="28"/>
              </w:rPr>
              <w:t>序号</w:t>
            </w:r>
          </w:p>
        </w:tc>
        <w:tc>
          <w:tcPr>
            <w:tcW w:w="4321" w:type="dxa"/>
            <w:vAlign w:val="center"/>
          </w:tcPr>
          <w:p w:rsidR="00494E2D" w:rsidRPr="00DF7AD8" w:rsidRDefault="00494E2D" w:rsidP="00776517">
            <w:pPr>
              <w:spacing w:line="0" w:lineRule="atLeast"/>
              <w:jc w:val="center"/>
              <w:rPr>
                <w:rFonts w:eastAsia="黑体"/>
                <w:sz w:val="28"/>
                <w:szCs w:val="28"/>
              </w:rPr>
            </w:pPr>
            <w:r w:rsidRPr="00DF7AD8">
              <w:rPr>
                <w:rFonts w:eastAsia="黑体"/>
                <w:sz w:val="28"/>
                <w:szCs w:val="28"/>
              </w:rPr>
              <w:t>规范性文件名称</w:t>
            </w:r>
          </w:p>
        </w:tc>
        <w:tc>
          <w:tcPr>
            <w:tcW w:w="2410" w:type="dxa"/>
            <w:vAlign w:val="center"/>
          </w:tcPr>
          <w:p w:rsidR="00494E2D" w:rsidRPr="00DF7AD8" w:rsidRDefault="00494E2D" w:rsidP="00776517">
            <w:pPr>
              <w:spacing w:line="0" w:lineRule="atLeast"/>
              <w:jc w:val="center"/>
              <w:rPr>
                <w:rFonts w:eastAsia="黑体"/>
                <w:sz w:val="28"/>
                <w:szCs w:val="28"/>
              </w:rPr>
            </w:pPr>
            <w:r w:rsidRPr="00DF7AD8">
              <w:rPr>
                <w:rFonts w:eastAsia="黑体"/>
                <w:sz w:val="28"/>
                <w:szCs w:val="28"/>
              </w:rPr>
              <w:t>发文字号</w:t>
            </w:r>
          </w:p>
        </w:tc>
        <w:tc>
          <w:tcPr>
            <w:tcW w:w="1916" w:type="dxa"/>
            <w:vAlign w:val="center"/>
          </w:tcPr>
          <w:p w:rsidR="00494E2D" w:rsidRPr="00DF7AD8" w:rsidRDefault="00494E2D" w:rsidP="00776517">
            <w:pPr>
              <w:spacing w:line="0" w:lineRule="atLeast"/>
              <w:jc w:val="center"/>
              <w:rPr>
                <w:rFonts w:eastAsia="黑体"/>
                <w:sz w:val="28"/>
                <w:szCs w:val="28"/>
              </w:rPr>
            </w:pPr>
            <w:r w:rsidRPr="00DF7AD8">
              <w:rPr>
                <w:rFonts w:eastAsia="黑体"/>
                <w:sz w:val="28"/>
                <w:szCs w:val="28"/>
              </w:rPr>
              <w:t>制发时间</w:t>
            </w:r>
          </w:p>
        </w:tc>
      </w:tr>
      <w:tr w:rsidR="001731BB" w:rsidRPr="00DF7AD8" w:rsidTr="001D1D0B">
        <w:trPr>
          <w:trHeight w:val="567"/>
        </w:trPr>
        <w:tc>
          <w:tcPr>
            <w:tcW w:w="817" w:type="dxa"/>
            <w:vAlign w:val="center"/>
          </w:tcPr>
          <w:p w:rsidR="00494E2D" w:rsidRPr="00DF7AD8" w:rsidRDefault="00494E2D" w:rsidP="00776517">
            <w:pPr>
              <w:jc w:val="center"/>
              <w:rPr>
                <w:rFonts w:eastAsia="仿宋_GB2312"/>
                <w:szCs w:val="21"/>
              </w:rPr>
            </w:pPr>
            <w:r w:rsidRPr="00DF7AD8">
              <w:rPr>
                <w:rFonts w:eastAsia="仿宋_GB2312"/>
                <w:szCs w:val="21"/>
              </w:rPr>
              <w:t>1</w:t>
            </w:r>
          </w:p>
        </w:tc>
        <w:tc>
          <w:tcPr>
            <w:tcW w:w="4321" w:type="dxa"/>
            <w:vAlign w:val="center"/>
          </w:tcPr>
          <w:p w:rsidR="00494E2D" w:rsidRPr="0077415B" w:rsidRDefault="00494E2D" w:rsidP="00776517">
            <w:pPr>
              <w:jc w:val="center"/>
              <w:rPr>
                <w:rFonts w:eastAsia="仿宋_GB2312"/>
                <w:szCs w:val="21"/>
              </w:rPr>
            </w:pPr>
            <w:r w:rsidRPr="0077415B">
              <w:rPr>
                <w:rFonts w:eastAsia="仿宋_GB2312"/>
                <w:szCs w:val="21"/>
              </w:rPr>
              <w:t>临江市绿化管理办法</w:t>
            </w:r>
          </w:p>
        </w:tc>
        <w:tc>
          <w:tcPr>
            <w:tcW w:w="2410" w:type="dxa"/>
            <w:vAlign w:val="center"/>
          </w:tcPr>
          <w:p w:rsidR="00494E2D" w:rsidRPr="00DF7AD8" w:rsidRDefault="00494E2D" w:rsidP="00776517">
            <w:pPr>
              <w:jc w:val="center"/>
              <w:rPr>
                <w:rFonts w:eastAsia="仿宋_GB2312"/>
                <w:szCs w:val="21"/>
              </w:rPr>
            </w:pPr>
            <w:r w:rsidRPr="00DF7AD8">
              <w:rPr>
                <w:rFonts w:eastAsia="仿宋_GB2312"/>
                <w:szCs w:val="21"/>
              </w:rPr>
              <w:t>临政发〔</w:t>
            </w:r>
            <w:r w:rsidRPr="00DF7AD8">
              <w:rPr>
                <w:rFonts w:eastAsia="仿宋_GB2312"/>
                <w:szCs w:val="21"/>
              </w:rPr>
              <w:t>2000</w:t>
            </w:r>
            <w:r w:rsidRPr="00DF7AD8">
              <w:rPr>
                <w:rFonts w:eastAsia="仿宋_GB2312"/>
                <w:szCs w:val="21"/>
              </w:rPr>
              <w:t>〕</w:t>
            </w:r>
            <w:r w:rsidRPr="00DF7AD8">
              <w:rPr>
                <w:rFonts w:eastAsia="仿宋_GB2312"/>
                <w:szCs w:val="21"/>
              </w:rPr>
              <w:t>13</w:t>
            </w:r>
            <w:r w:rsidRPr="00DF7AD8">
              <w:rPr>
                <w:rFonts w:eastAsia="仿宋_GB2312"/>
                <w:szCs w:val="21"/>
              </w:rPr>
              <w:t>号</w:t>
            </w:r>
          </w:p>
        </w:tc>
        <w:tc>
          <w:tcPr>
            <w:tcW w:w="1916" w:type="dxa"/>
            <w:vAlign w:val="center"/>
          </w:tcPr>
          <w:p w:rsidR="00494E2D" w:rsidRPr="00DF7AD8" w:rsidRDefault="00494E2D" w:rsidP="00776517">
            <w:pPr>
              <w:jc w:val="center"/>
              <w:rPr>
                <w:rFonts w:eastAsia="仿宋_GB2312"/>
                <w:szCs w:val="21"/>
              </w:rPr>
            </w:pPr>
            <w:r w:rsidRPr="00DF7AD8">
              <w:rPr>
                <w:rFonts w:eastAsia="仿宋_GB2312"/>
                <w:szCs w:val="21"/>
              </w:rPr>
              <w:t>2000</w:t>
            </w:r>
            <w:r w:rsidRPr="00DF7AD8">
              <w:rPr>
                <w:rFonts w:eastAsia="仿宋_GB2312"/>
                <w:szCs w:val="21"/>
              </w:rPr>
              <w:t>年</w:t>
            </w:r>
            <w:r w:rsidRPr="00DF7AD8">
              <w:rPr>
                <w:rFonts w:eastAsia="仿宋_GB2312"/>
                <w:szCs w:val="21"/>
              </w:rPr>
              <w:t>3</w:t>
            </w:r>
            <w:r w:rsidRPr="00DF7AD8">
              <w:rPr>
                <w:rFonts w:eastAsia="仿宋_GB2312"/>
                <w:szCs w:val="21"/>
              </w:rPr>
              <w:t>月</w:t>
            </w:r>
            <w:r w:rsidRPr="00DF7AD8">
              <w:rPr>
                <w:rFonts w:eastAsia="仿宋_GB2312"/>
                <w:szCs w:val="21"/>
              </w:rPr>
              <w:t>27</w:t>
            </w:r>
            <w:r w:rsidRPr="00DF7AD8">
              <w:rPr>
                <w:rFonts w:eastAsia="仿宋_GB2312"/>
                <w:szCs w:val="21"/>
              </w:rPr>
              <w:t>日</w:t>
            </w:r>
          </w:p>
        </w:tc>
      </w:tr>
      <w:tr w:rsidR="001731BB" w:rsidRPr="00DF7AD8" w:rsidTr="001D1D0B">
        <w:trPr>
          <w:trHeight w:val="567"/>
        </w:trPr>
        <w:tc>
          <w:tcPr>
            <w:tcW w:w="817" w:type="dxa"/>
            <w:vAlign w:val="center"/>
          </w:tcPr>
          <w:p w:rsidR="00494E2D" w:rsidRPr="00DF7AD8" w:rsidRDefault="00494E2D" w:rsidP="00776517">
            <w:pPr>
              <w:jc w:val="center"/>
              <w:rPr>
                <w:rFonts w:eastAsia="仿宋_GB2312"/>
                <w:szCs w:val="21"/>
              </w:rPr>
            </w:pPr>
            <w:r w:rsidRPr="00DF7AD8">
              <w:rPr>
                <w:rFonts w:eastAsia="仿宋_GB2312"/>
                <w:szCs w:val="21"/>
              </w:rPr>
              <w:t>2</w:t>
            </w:r>
          </w:p>
        </w:tc>
        <w:tc>
          <w:tcPr>
            <w:tcW w:w="4321" w:type="dxa"/>
            <w:vAlign w:val="center"/>
          </w:tcPr>
          <w:p w:rsidR="00494E2D" w:rsidRPr="0077415B" w:rsidRDefault="00494E2D" w:rsidP="00776517">
            <w:pPr>
              <w:jc w:val="center"/>
              <w:rPr>
                <w:rFonts w:eastAsia="仿宋_GB2312"/>
                <w:szCs w:val="21"/>
              </w:rPr>
            </w:pPr>
            <w:r w:rsidRPr="0077415B">
              <w:rPr>
                <w:rFonts w:eastAsia="仿宋_GB2312"/>
                <w:szCs w:val="21"/>
              </w:rPr>
              <w:t>临江市人民政府关于印发临江市土地收购储备暂行办法及其实施方案的通知</w:t>
            </w:r>
          </w:p>
        </w:tc>
        <w:tc>
          <w:tcPr>
            <w:tcW w:w="2410" w:type="dxa"/>
            <w:vAlign w:val="center"/>
          </w:tcPr>
          <w:p w:rsidR="00494E2D" w:rsidRPr="00DF7AD8" w:rsidRDefault="00494E2D" w:rsidP="00776517">
            <w:pPr>
              <w:jc w:val="center"/>
              <w:rPr>
                <w:rFonts w:eastAsia="仿宋_GB2312"/>
                <w:szCs w:val="21"/>
              </w:rPr>
            </w:pPr>
            <w:r w:rsidRPr="00DF7AD8">
              <w:rPr>
                <w:rFonts w:eastAsia="仿宋_GB2312"/>
                <w:szCs w:val="21"/>
              </w:rPr>
              <w:t>临政办发〔</w:t>
            </w:r>
            <w:r w:rsidRPr="00DF7AD8">
              <w:rPr>
                <w:rFonts w:eastAsia="仿宋_GB2312"/>
                <w:szCs w:val="21"/>
              </w:rPr>
              <w:t>2002</w:t>
            </w:r>
            <w:r w:rsidRPr="00DF7AD8">
              <w:rPr>
                <w:rFonts w:eastAsia="仿宋_GB2312"/>
                <w:szCs w:val="21"/>
              </w:rPr>
              <w:t>〕</w:t>
            </w:r>
            <w:r w:rsidRPr="00DF7AD8">
              <w:rPr>
                <w:rFonts w:eastAsia="仿宋_GB2312"/>
                <w:szCs w:val="21"/>
              </w:rPr>
              <w:t>15</w:t>
            </w:r>
            <w:r w:rsidRPr="00DF7AD8">
              <w:rPr>
                <w:rFonts w:eastAsia="仿宋_GB2312"/>
                <w:szCs w:val="21"/>
              </w:rPr>
              <w:t>号</w:t>
            </w:r>
          </w:p>
        </w:tc>
        <w:tc>
          <w:tcPr>
            <w:tcW w:w="1916" w:type="dxa"/>
            <w:vAlign w:val="center"/>
          </w:tcPr>
          <w:p w:rsidR="00494E2D" w:rsidRPr="00DF7AD8" w:rsidRDefault="00494E2D" w:rsidP="00776517">
            <w:pPr>
              <w:jc w:val="center"/>
              <w:rPr>
                <w:rFonts w:eastAsia="仿宋_GB2312"/>
                <w:szCs w:val="21"/>
              </w:rPr>
            </w:pPr>
            <w:r w:rsidRPr="00DF7AD8">
              <w:rPr>
                <w:rFonts w:eastAsia="仿宋_GB2312"/>
                <w:szCs w:val="21"/>
              </w:rPr>
              <w:t>2002</w:t>
            </w:r>
            <w:r w:rsidRPr="00DF7AD8">
              <w:rPr>
                <w:rFonts w:eastAsia="仿宋_GB2312"/>
                <w:szCs w:val="21"/>
              </w:rPr>
              <w:t>年</w:t>
            </w:r>
            <w:r w:rsidRPr="00DF7AD8">
              <w:rPr>
                <w:rFonts w:eastAsia="仿宋_GB2312"/>
                <w:szCs w:val="21"/>
              </w:rPr>
              <w:t>3</w:t>
            </w:r>
            <w:r w:rsidRPr="00DF7AD8">
              <w:rPr>
                <w:rFonts w:eastAsia="仿宋_GB2312"/>
                <w:szCs w:val="21"/>
              </w:rPr>
              <w:t>月</w:t>
            </w:r>
            <w:r w:rsidRPr="00DF7AD8">
              <w:rPr>
                <w:rFonts w:eastAsia="仿宋_GB2312"/>
                <w:szCs w:val="21"/>
              </w:rPr>
              <w:t>20</w:t>
            </w:r>
            <w:r w:rsidRPr="00DF7AD8">
              <w:rPr>
                <w:rFonts w:eastAsia="仿宋_GB2312"/>
                <w:szCs w:val="21"/>
              </w:rPr>
              <w:t>日</w:t>
            </w:r>
          </w:p>
        </w:tc>
      </w:tr>
      <w:tr w:rsidR="001731BB" w:rsidRPr="00DF7AD8" w:rsidTr="001D1D0B">
        <w:trPr>
          <w:trHeight w:val="567"/>
        </w:trPr>
        <w:tc>
          <w:tcPr>
            <w:tcW w:w="817" w:type="dxa"/>
            <w:vAlign w:val="center"/>
          </w:tcPr>
          <w:p w:rsidR="00494E2D" w:rsidRPr="00DF7AD8" w:rsidRDefault="00494E2D" w:rsidP="00776517">
            <w:pPr>
              <w:jc w:val="center"/>
              <w:rPr>
                <w:rFonts w:eastAsia="仿宋_GB2312"/>
                <w:szCs w:val="21"/>
              </w:rPr>
            </w:pPr>
            <w:r w:rsidRPr="00DF7AD8">
              <w:rPr>
                <w:rFonts w:eastAsia="仿宋_GB2312"/>
                <w:szCs w:val="21"/>
              </w:rPr>
              <w:t>3</w:t>
            </w:r>
          </w:p>
        </w:tc>
        <w:tc>
          <w:tcPr>
            <w:tcW w:w="4321" w:type="dxa"/>
            <w:vAlign w:val="center"/>
          </w:tcPr>
          <w:p w:rsidR="00494E2D" w:rsidRPr="0077415B" w:rsidRDefault="00494E2D" w:rsidP="00776517">
            <w:pPr>
              <w:jc w:val="center"/>
              <w:rPr>
                <w:rFonts w:eastAsia="仿宋_GB2312"/>
                <w:szCs w:val="21"/>
              </w:rPr>
            </w:pPr>
            <w:r w:rsidRPr="0077415B">
              <w:rPr>
                <w:rFonts w:eastAsia="仿宋_GB2312"/>
                <w:szCs w:val="21"/>
              </w:rPr>
              <w:t>临江市人民政府关于印发临江市集中供热管理办法（试行）的通知</w:t>
            </w:r>
          </w:p>
        </w:tc>
        <w:tc>
          <w:tcPr>
            <w:tcW w:w="2410" w:type="dxa"/>
            <w:vAlign w:val="center"/>
          </w:tcPr>
          <w:p w:rsidR="00494E2D" w:rsidRPr="00DF7AD8" w:rsidRDefault="00494E2D" w:rsidP="00776517">
            <w:pPr>
              <w:jc w:val="center"/>
              <w:rPr>
                <w:rFonts w:eastAsia="仿宋_GB2312"/>
                <w:szCs w:val="21"/>
              </w:rPr>
            </w:pPr>
            <w:r w:rsidRPr="00DF7AD8">
              <w:rPr>
                <w:rFonts w:eastAsia="仿宋_GB2312"/>
                <w:szCs w:val="21"/>
              </w:rPr>
              <w:t>临政发〔</w:t>
            </w:r>
            <w:r w:rsidRPr="00DF7AD8">
              <w:rPr>
                <w:rFonts w:eastAsia="仿宋_GB2312"/>
                <w:szCs w:val="21"/>
              </w:rPr>
              <w:t>2003</w:t>
            </w:r>
            <w:r w:rsidRPr="00DF7AD8">
              <w:rPr>
                <w:rFonts w:eastAsia="仿宋_GB2312"/>
                <w:szCs w:val="21"/>
              </w:rPr>
              <w:t>〕</w:t>
            </w:r>
            <w:r w:rsidRPr="00DF7AD8">
              <w:rPr>
                <w:rFonts w:eastAsia="仿宋_GB2312"/>
                <w:szCs w:val="21"/>
              </w:rPr>
              <w:t>37</w:t>
            </w:r>
            <w:r w:rsidRPr="00DF7AD8">
              <w:rPr>
                <w:rFonts w:eastAsia="仿宋_GB2312"/>
                <w:szCs w:val="21"/>
              </w:rPr>
              <w:t>号</w:t>
            </w:r>
          </w:p>
        </w:tc>
        <w:tc>
          <w:tcPr>
            <w:tcW w:w="1916" w:type="dxa"/>
            <w:vAlign w:val="center"/>
          </w:tcPr>
          <w:p w:rsidR="00494E2D" w:rsidRPr="00DF7AD8" w:rsidRDefault="00494E2D" w:rsidP="00776517">
            <w:pPr>
              <w:jc w:val="center"/>
              <w:rPr>
                <w:rFonts w:eastAsia="仿宋_GB2312"/>
                <w:szCs w:val="21"/>
              </w:rPr>
            </w:pPr>
            <w:r w:rsidRPr="00DF7AD8">
              <w:rPr>
                <w:rFonts w:eastAsia="仿宋_GB2312"/>
                <w:szCs w:val="21"/>
              </w:rPr>
              <w:t>2003</w:t>
            </w:r>
            <w:r w:rsidRPr="00DF7AD8">
              <w:rPr>
                <w:rFonts w:eastAsia="仿宋_GB2312"/>
                <w:szCs w:val="21"/>
              </w:rPr>
              <w:t>年</w:t>
            </w:r>
            <w:r w:rsidRPr="00DF7AD8">
              <w:rPr>
                <w:rFonts w:eastAsia="仿宋_GB2312"/>
                <w:szCs w:val="21"/>
              </w:rPr>
              <w:t>7</w:t>
            </w:r>
            <w:r w:rsidRPr="00DF7AD8">
              <w:rPr>
                <w:rFonts w:eastAsia="仿宋_GB2312"/>
                <w:szCs w:val="21"/>
              </w:rPr>
              <w:t>月</w:t>
            </w:r>
            <w:r w:rsidRPr="00DF7AD8">
              <w:rPr>
                <w:rFonts w:eastAsia="仿宋_GB2312"/>
                <w:szCs w:val="21"/>
              </w:rPr>
              <w:t>4</w:t>
            </w:r>
            <w:r w:rsidRPr="00DF7AD8">
              <w:rPr>
                <w:rFonts w:eastAsia="仿宋_GB2312"/>
                <w:szCs w:val="21"/>
              </w:rPr>
              <w:t>日</w:t>
            </w:r>
          </w:p>
        </w:tc>
      </w:tr>
      <w:tr w:rsidR="001731BB" w:rsidRPr="00DF7AD8" w:rsidTr="001D1D0B">
        <w:trPr>
          <w:trHeight w:val="567"/>
        </w:trPr>
        <w:tc>
          <w:tcPr>
            <w:tcW w:w="817" w:type="dxa"/>
            <w:vAlign w:val="center"/>
          </w:tcPr>
          <w:p w:rsidR="00494E2D" w:rsidRPr="00DF7AD8" w:rsidRDefault="00494E2D" w:rsidP="00776517">
            <w:pPr>
              <w:jc w:val="center"/>
              <w:rPr>
                <w:rFonts w:eastAsia="仿宋_GB2312"/>
                <w:szCs w:val="21"/>
              </w:rPr>
            </w:pPr>
            <w:r w:rsidRPr="00DF7AD8">
              <w:rPr>
                <w:rFonts w:eastAsia="仿宋_GB2312"/>
                <w:szCs w:val="21"/>
              </w:rPr>
              <w:t>4</w:t>
            </w:r>
          </w:p>
        </w:tc>
        <w:tc>
          <w:tcPr>
            <w:tcW w:w="4321" w:type="dxa"/>
            <w:vAlign w:val="center"/>
          </w:tcPr>
          <w:p w:rsidR="00494E2D" w:rsidRPr="0077415B" w:rsidRDefault="00494E2D" w:rsidP="00776517">
            <w:pPr>
              <w:jc w:val="center"/>
              <w:rPr>
                <w:rFonts w:eastAsia="仿宋_GB2312"/>
                <w:szCs w:val="21"/>
              </w:rPr>
            </w:pPr>
            <w:r w:rsidRPr="0077415B">
              <w:rPr>
                <w:rFonts w:eastAsia="仿宋_GB2312"/>
                <w:szCs w:val="21"/>
              </w:rPr>
              <w:t>临江市人民政府门户网络信息发布管理办法</w:t>
            </w:r>
          </w:p>
        </w:tc>
        <w:tc>
          <w:tcPr>
            <w:tcW w:w="2410" w:type="dxa"/>
            <w:vAlign w:val="center"/>
          </w:tcPr>
          <w:p w:rsidR="00494E2D" w:rsidRPr="00DF7AD8" w:rsidRDefault="00494E2D" w:rsidP="00776517">
            <w:pPr>
              <w:jc w:val="center"/>
              <w:rPr>
                <w:rFonts w:eastAsia="仿宋_GB2312"/>
                <w:szCs w:val="21"/>
              </w:rPr>
            </w:pPr>
            <w:r w:rsidRPr="00DF7AD8">
              <w:rPr>
                <w:rFonts w:eastAsia="仿宋_GB2312"/>
                <w:szCs w:val="21"/>
              </w:rPr>
              <w:t>临政办发〔</w:t>
            </w:r>
            <w:r w:rsidRPr="00DF7AD8">
              <w:rPr>
                <w:rFonts w:eastAsia="仿宋_GB2312"/>
                <w:szCs w:val="21"/>
              </w:rPr>
              <w:t>2005</w:t>
            </w:r>
            <w:r w:rsidRPr="00DF7AD8">
              <w:rPr>
                <w:rFonts w:eastAsia="仿宋_GB2312"/>
                <w:szCs w:val="21"/>
              </w:rPr>
              <w:t>〕</w:t>
            </w:r>
            <w:r w:rsidRPr="00DF7AD8">
              <w:rPr>
                <w:rFonts w:eastAsia="仿宋_GB2312"/>
                <w:szCs w:val="21"/>
              </w:rPr>
              <w:t>37</w:t>
            </w:r>
            <w:r w:rsidRPr="00DF7AD8">
              <w:rPr>
                <w:rFonts w:eastAsia="仿宋_GB2312"/>
                <w:szCs w:val="21"/>
              </w:rPr>
              <w:t>号</w:t>
            </w:r>
          </w:p>
        </w:tc>
        <w:tc>
          <w:tcPr>
            <w:tcW w:w="1916" w:type="dxa"/>
            <w:vAlign w:val="center"/>
          </w:tcPr>
          <w:p w:rsidR="00494E2D" w:rsidRPr="00DF7AD8" w:rsidRDefault="00494E2D" w:rsidP="00776517">
            <w:pPr>
              <w:jc w:val="center"/>
              <w:rPr>
                <w:rFonts w:eastAsia="仿宋_GB2312"/>
                <w:szCs w:val="21"/>
              </w:rPr>
            </w:pPr>
            <w:r w:rsidRPr="00DF7AD8">
              <w:rPr>
                <w:rFonts w:eastAsia="仿宋_GB2312"/>
                <w:szCs w:val="21"/>
              </w:rPr>
              <w:t>2005</w:t>
            </w:r>
            <w:r w:rsidRPr="00DF7AD8">
              <w:rPr>
                <w:rFonts w:eastAsia="仿宋_GB2312"/>
                <w:szCs w:val="21"/>
              </w:rPr>
              <w:t>年</w:t>
            </w:r>
            <w:r w:rsidRPr="00DF7AD8">
              <w:rPr>
                <w:rFonts w:eastAsia="仿宋_GB2312"/>
                <w:szCs w:val="21"/>
              </w:rPr>
              <w:t>6</w:t>
            </w:r>
            <w:r w:rsidRPr="00DF7AD8">
              <w:rPr>
                <w:rFonts w:eastAsia="仿宋_GB2312"/>
                <w:szCs w:val="21"/>
              </w:rPr>
              <w:t>月</w:t>
            </w:r>
            <w:r w:rsidRPr="00DF7AD8">
              <w:rPr>
                <w:rFonts w:eastAsia="仿宋_GB2312"/>
                <w:szCs w:val="21"/>
              </w:rPr>
              <w:t>24</w:t>
            </w:r>
            <w:r w:rsidRPr="00DF7AD8">
              <w:rPr>
                <w:rFonts w:eastAsia="仿宋_GB2312"/>
                <w:szCs w:val="21"/>
              </w:rPr>
              <w:t>日</w:t>
            </w:r>
          </w:p>
        </w:tc>
      </w:tr>
      <w:tr w:rsidR="001731BB" w:rsidRPr="00DF7AD8" w:rsidTr="001D1D0B">
        <w:trPr>
          <w:trHeight w:val="567"/>
        </w:trPr>
        <w:tc>
          <w:tcPr>
            <w:tcW w:w="817" w:type="dxa"/>
            <w:vAlign w:val="center"/>
          </w:tcPr>
          <w:p w:rsidR="00494E2D" w:rsidRPr="00DF7AD8" w:rsidRDefault="00494E2D" w:rsidP="00776517">
            <w:pPr>
              <w:jc w:val="center"/>
              <w:rPr>
                <w:rFonts w:eastAsia="仿宋_GB2312"/>
                <w:szCs w:val="21"/>
              </w:rPr>
            </w:pPr>
            <w:r w:rsidRPr="00DF7AD8">
              <w:rPr>
                <w:rFonts w:eastAsia="仿宋_GB2312"/>
                <w:szCs w:val="21"/>
              </w:rPr>
              <w:t>5</w:t>
            </w:r>
          </w:p>
        </w:tc>
        <w:tc>
          <w:tcPr>
            <w:tcW w:w="4321" w:type="dxa"/>
            <w:vAlign w:val="center"/>
          </w:tcPr>
          <w:p w:rsidR="00494E2D" w:rsidRPr="0077415B" w:rsidRDefault="00494E2D" w:rsidP="00776517">
            <w:pPr>
              <w:jc w:val="center"/>
              <w:rPr>
                <w:rFonts w:eastAsia="仿宋_GB2312"/>
                <w:szCs w:val="21"/>
              </w:rPr>
            </w:pPr>
            <w:r w:rsidRPr="0077415B">
              <w:rPr>
                <w:rFonts w:eastAsia="仿宋_GB2312"/>
                <w:szCs w:val="21"/>
              </w:rPr>
              <w:t>临江市政府局域网网络使用管理办法</w:t>
            </w:r>
          </w:p>
        </w:tc>
        <w:tc>
          <w:tcPr>
            <w:tcW w:w="2410" w:type="dxa"/>
            <w:vAlign w:val="center"/>
          </w:tcPr>
          <w:p w:rsidR="00494E2D" w:rsidRPr="00DF7AD8" w:rsidRDefault="00494E2D" w:rsidP="00776517">
            <w:pPr>
              <w:jc w:val="center"/>
              <w:rPr>
                <w:rFonts w:eastAsia="仿宋_GB2312"/>
                <w:szCs w:val="21"/>
              </w:rPr>
            </w:pPr>
            <w:r w:rsidRPr="00DF7AD8">
              <w:rPr>
                <w:rFonts w:eastAsia="仿宋_GB2312"/>
                <w:szCs w:val="21"/>
              </w:rPr>
              <w:t>临政办发〔</w:t>
            </w:r>
            <w:r w:rsidRPr="00DF7AD8">
              <w:rPr>
                <w:rFonts w:eastAsia="仿宋_GB2312"/>
                <w:szCs w:val="21"/>
              </w:rPr>
              <w:t>2005</w:t>
            </w:r>
            <w:r w:rsidRPr="00DF7AD8">
              <w:rPr>
                <w:rFonts w:eastAsia="仿宋_GB2312"/>
                <w:szCs w:val="21"/>
              </w:rPr>
              <w:t>〕</w:t>
            </w:r>
            <w:r w:rsidRPr="00DF7AD8">
              <w:rPr>
                <w:rFonts w:eastAsia="仿宋_GB2312"/>
                <w:szCs w:val="21"/>
              </w:rPr>
              <w:t>39</w:t>
            </w:r>
            <w:r w:rsidRPr="00DF7AD8">
              <w:rPr>
                <w:rFonts w:eastAsia="仿宋_GB2312"/>
                <w:szCs w:val="21"/>
              </w:rPr>
              <w:t>号</w:t>
            </w:r>
          </w:p>
        </w:tc>
        <w:tc>
          <w:tcPr>
            <w:tcW w:w="1916" w:type="dxa"/>
            <w:vAlign w:val="center"/>
          </w:tcPr>
          <w:p w:rsidR="00494E2D" w:rsidRPr="00DF7AD8" w:rsidRDefault="00494E2D" w:rsidP="00776517">
            <w:pPr>
              <w:jc w:val="center"/>
              <w:rPr>
                <w:rFonts w:eastAsia="仿宋_GB2312"/>
                <w:szCs w:val="21"/>
              </w:rPr>
            </w:pPr>
            <w:r w:rsidRPr="00DF7AD8">
              <w:rPr>
                <w:rFonts w:eastAsia="仿宋_GB2312"/>
                <w:szCs w:val="21"/>
              </w:rPr>
              <w:t>2005</w:t>
            </w:r>
            <w:r w:rsidRPr="00DF7AD8">
              <w:rPr>
                <w:rFonts w:eastAsia="仿宋_GB2312"/>
                <w:szCs w:val="21"/>
              </w:rPr>
              <w:t>年</w:t>
            </w:r>
            <w:r w:rsidRPr="00DF7AD8">
              <w:rPr>
                <w:rFonts w:eastAsia="仿宋_GB2312"/>
                <w:szCs w:val="21"/>
              </w:rPr>
              <w:t>7</w:t>
            </w:r>
            <w:r w:rsidRPr="00DF7AD8">
              <w:rPr>
                <w:rFonts w:eastAsia="仿宋_GB2312"/>
                <w:szCs w:val="21"/>
              </w:rPr>
              <w:t>月</w:t>
            </w:r>
            <w:r w:rsidRPr="00DF7AD8">
              <w:rPr>
                <w:rFonts w:eastAsia="仿宋_GB2312"/>
                <w:szCs w:val="21"/>
              </w:rPr>
              <w:t>5</w:t>
            </w:r>
            <w:r w:rsidRPr="00DF7AD8">
              <w:rPr>
                <w:rFonts w:eastAsia="仿宋_GB2312"/>
                <w:szCs w:val="21"/>
              </w:rPr>
              <w:t>日</w:t>
            </w:r>
          </w:p>
        </w:tc>
      </w:tr>
      <w:tr w:rsidR="001731BB" w:rsidRPr="00DF7AD8" w:rsidTr="001D1D0B">
        <w:trPr>
          <w:trHeight w:val="567"/>
        </w:trPr>
        <w:tc>
          <w:tcPr>
            <w:tcW w:w="817" w:type="dxa"/>
            <w:vAlign w:val="center"/>
          </w:tcPr>
          <w:p w:rsidR="00494E2D" w:rsidRPr="00DF7AD8" w:rsidRDefault="00494E2D" w:rsidP="00776517">
            <w:pPr>
              <w:jc w:val="center"/>
              <w:rPr>
                <w:rFonts w:eastAsia="仿宋_GB2312"/>
                <w:szCs w:val="21"/>
              </w:rPr>
            </w:pPr>
            <w:r w:rsidRPr="00DF7AD8">
              <w:rPr>
                <w:rFonts w:eastAsia="仿宋_GB2312"/>
                <w:szCs w:val="21"/>
              </w:rPr>
              <w:t>6</w:t>
            </w:r>
          </w:p>
        </w:tc>
        <w:tc>
          <w:tcPr>
            <w:tcW w:w="4321" w:type="dxa"/>
            <w:vAlign w:val="center"/>
          </w:tcPr>
          <w:p w:rsidR="00494E2D" w:rsidRPr="0077415B" w:rsidRDefault="00494E2D" w:rsidP="00776517">
            <w:pPr>
              <w:jc w:val="center"/>
              <w:rPr>
                <w:rFonts w:eastAsia="仿宋_GB2312"/>
                <w:szCs w:val="21"/>
              </w:rPr>
            </w:pPr>
            <w:r w:rsidRPr="0077415B">
              <w:rPr>
                <w:rFonts w:eastAsia="仿宋_GB2312"/>
                <w:szCs w:val="21"/>
              </w:rPr>
              <w:t>临江市城镇职工生育保险实施办法（试行）</w:t>
            </w:r>
          </w:p>
        </w:tc>
        <w:tc>
          <w:tcPr>
            <w:tcW w:w="2410" w:type="dxa"/>
            <w:vAlign w:val="center"/>
          </w:tcPr>
          <w:p w:rsidR="00494E2D" w:rsidRPr="00DF7AD8" w:rsidRDefault="00494E2D" w:rsidP="00776517">
            <w:pPr>
              <w:jc w:val="center"/>
              <w:rPr>
                <w:rFonts w:eastAsia="仿宋_GB2312"/>
                <w:szCs w:val="21"/>
              </w:rPr>
            </w:pPr>
            <w:r w:rsidRPr="00DF7AD8">
              <w:rPr>
                <w:rFonts w:eastAsia="仿宋_GB2312"/>
                <w:szCs w:val="21"/>
              </w:rPr>
              <w:t>临政发〔</w:t>
            </w:r>
            <w:r w:rsidRPr="00DF7AD8">
              <w:rPr>
                <w:rFonts w:eastAsia="仿宋_GB2312"/>
                <w:szCs w:val="21"/>
              </w:rPr>
              <w:t>2006</w:t>
            </w:r>
            <w:r w:rsidRPr="00DF7AD8">
              <w:rPr>
                <w:rFonts w:eastAsia="仿宋_GB2312"/>
                <w:szCs w:val="21"/>
              </w:rPr>
              <w:t>〕</w:t>
            </w:r>
            <w:r w:rsidRPr="00DF7AD8">
              <w:rPr>
                <w:rFonts w:eastAsia="仿宋_GB2312"/>
                <w:szCs w:val="21"/>
              </w:rPr>
              <w:t>13</w:t>
            </w:r>
            <w:r w:rsidRPr="00DF7AD8">
              <w:rPr>
                <w:rFonts w:eastAsia="仿宋_GB2312"/>
                <w:szCs w:val="21"/>
              </w:rPr>
              <w:t>号</w:t>
            </w:r>
          </w:p>
        </w:tc>
        <w:tc>
          <w:tcPr>
            <w:tcW w:w="1916" w:type="dxa"/>
            <w:vAlign w:val="center"/>
          </w:tcPr>
          <w:p w:rsidR="00494E2D" w:rsidRPr="00DF7AD8" w:rsidRDefault="00494E2D" w:rsidP="00776517">
            <w:pPr>
              <w:jc w:val="center"/>
              <w:rPr>
                <w:rFonts w:eastAsia="仿宋_GB2312"/>
                <w:szCs w:val="21"/>
              </w:rPr>
            </w:pPr>
            <w:r w:rsidRPr="00DF7AD8">
              <w:rPr>
                <w:rFonts w:eastAsia="仿宋_GB2312"/>
                <w:szCs w:val="21"/>
              </w:rPr>
              <w:t>2006</w:t>
            </w:r>
            <w:r w:rsidRPr="00DF7AD8">
              <w:rPr>
                <w:rFonts w:eastAsia="仿宋_GB2312"/>
                <w:szCs w:val="21"/>
              </w:rPr>
              <w:t>年</w:t>
            </w:r>
            <w:r w:rsidRPr="00DF7AD8">
              <w:rPr>
                <w:rFonts w:eastAsia="仿宋_GB2312"/>
                <w:szCs w:val="21"/>
              </w:rPr>
              <w:t>6</w:t>
            </w:r>
            <w:r w:rsidRPr="00DF7AD8">
              <w:rPr>
                <w:rFonts w:eastAsia="仿宋_GB2312"/>
                <w:szCs w:val="21"/>
              </w:rPr>
              <w:t>月</w:t>
            </w:r>
            <w:r w:rsidRPr="00DF7AD8">
              <w:rPr>
                <w:rFonts w:eastAsia="仿宋_GB2312"/>
                <w:szCs w:val="21"/>
              </w:rPr>
              <w:t>8</w:t>
            </w:r>
            <w:r w:rsidRPr="00DF7AD8">
              <w:rPr>
                <w:rFonts w:eastAsia="仿宋_GB2312"/>
                <w:szCs w:val="21"/>
              </w:rPr>
              <w:t>日</w:t>
            </w:r>
          </w:p>
        </w:tc>
      </w:tr>
      <w:tr w:rsidR="001731BB" w:rsidRPr="00DF7AD8" w:rsidTr="001D1D0B">
        <w:trPr>
          <w:trHeight w:val="567"/>
        </w:trPr>
        <w:tc>
          <w:tcPr>
            <w:tcW w:w="817" w:type="dxa"/>
            <w:vAlign w:val="center"/>
          </w:tcPr>
          <w:p w:rsidR="00494E2D" w:rsidRPr="00DF7AD8" w:rsidRDefault="00494E2D" w:rsidP="00776517">
            <w:pPr>
              <w:jc w:val="center"/>
              <w:rPr>
                <w:rFonts w:eastAsia="仿宋_GB2312"/>
                <w:szCs w:val="21"/>
              </w:rPr>
            </w:pPr>
            <w:r w:rsidRPr="00DF7AD8">
              <w:rPr>
                <w:rFonts w:eastAsia="仿宋_GB2312"/>
                <w:szCs w:val="21"/>
              </w:rPr>
              <w:t>7</w:t>
            </w:r>
          </w:p>
        </w:tc>
        <w:tc>
          <w:tcPr>
            <w:tcW w:w="4321" w:type="dxa"/>
            <w:vAlign w:val="center"/>
          </w:tcPr>
          <w:p w:rsidR="00494E2D" w:rsidRPr="0077415B" w:rsidRDefault="00494E2D" w:rsidP="00776517">
            <w:pPr>
              <w:jc w:val="center"/>
              <w:rPr>
                <w:rFonts w:eastAsia="仿宋_GB2312"/>
                <w:szCs w:val="21"/>
              </w:rPr>
            </w:pPr>
            <w:r w:rsidRPr="0077415B">
              <w:rPr>
                <w:rFonts w:eastAsia="仿宋_GB2312"/>
                <w:szCs w:val="21"/>
              </w:rPr>
              <w:t>临江市物业管理实施细则</w:t>
            </w:r>
          </w:p>
        </w:tc>
        <w:tc>
          <w:tcPr>
            <w:tcW w:w="2410" w:type="dxa"/>
            <w:vAlign w:val="center"/>
          </w:tcPr>
          <w:p w:rsidR="00494E2D" w:rsidRPr="00DF7AD8" w:rsidRDefault="00494E2D" w:rsidP="00776517">
            <w:pPr>
              <w:jc w:val="center"/>
              <w:rPr>
                <w:rFonts w:eastAsia="仿宋_GB2312"/>
                <w:szCs w:val="21"/>
              </w:rPr>
            </w:pPr>
            <w:r w:rsidRPr="00DF7AD8">
              <w:rPr>
                <w:rFonts w:eastAsia="仿宋_GB2312"/>
                <w:szCs w:val="21"/>
              </w:rPr>
              <w:t>临政办发〔</w:t>
            </w:r>
            <w:r w:rsidRPr="00DF7AD8">
              <w:rPr>
                <w:rFonts w:eastAsia="仿宋_GB2312"/>
                <w:szCs w:val="21"/>
              </w:rPr>
              <w:t>2007</w:t>
            </w:r>
            <w:r w:rsidRPr="00DF7AD8">
              <w:rPr>
                <w:rFonts w:eastAsia="仿宋_GB2312"/>
                <w:szCs w:val="21"/>
              </w:rPr>
              <w:t>〕</w:t>
            </w:r>
            <w:r w:rsidRPr="00DF7AD8">
              <w:rPr>
                <w:rFonts w:eastAsia="仿宋_GB2312"/>
                <w:szCs w:val="21"/>
              </w:rPr>
              <w:t>71</w:t>
            </w:r>
            <w:r w:rsidRPr="00DF7AD8">
              <w:rPr>
                <w:rFonts w:eastAsia="仿宋_GB2312"/>
                <w:szCs w:val="21"/>
              </w:rPr>
              <w:t>号</w:t>
            </w:r>
          </w:p>
        </w:tc>
        <w:tc>
          <w:tcPr>
            <w:tcW w:w="1916" w:type="dxa"/>
            <w:vAlign w:val="center"/>
          </w:tcPr>
          <w:p w:rsidR="00494E2D" w:rsidRPr="00DF7AD8" w:rsidRDefault="00494E2D" w:rsidP="00776517">
            <w:pPr>
              <w:jc w:val="center"/>
              <w:rPr>
                <w:rFonts w:eastAsia="仿宋_GB2312"/>
                <w:szCs w:val="21"/>
              </w:rPr>
            </w:pPr>
            <w:r w:rsidRPr="00DF7AD8">
              <w:rPr>
                <w:rFonts w:eastAsia="仿宋_GB2312"/>
                <w:szCs w:val="21"/>
              </w:rPr>
              <w:t>2007</w:t>
            </w:r>
            <w:r w:rsidRPr="00DF7AD8">
              <w:rPr>
                <w:rFonts w:eastAsia="仿宋_GB2312"/>
                <w:szCs w:val="21"/>
              </w:rPr>
              <w:t>年</w:t>
            </w:r>
            <w:r w:rsidRPr="00DF7AD8">
              <w:rPr>
                <w:rFonts w:eastAsia="仿宋_GB2312"/>
                <w:szCs w:val="21"/>
              </w:rPr>
              <w:t>9</w:t>
            </w:r>
            <w:r w:rsidRPr="00DF7AD8">
              <w:rPr>
                <w:rFonts w:eastAsia="仿宋_GB2312"/>
                <w:szCs w:val="21"/>
              </w:rPr>
              <w:t>月</w:t>
            </w:r>
            <w:r w:rsidRPr="00DF7AD8">
              <w:rPr>
                <w:rFonts w:eastAsia="仿宋_GB2312"/>
                <w:szCs w:val="21"/>
              </w:rPr>
              <w:t>13</w:t>
            </w:r>
            <w:r w:rsidRPr="00DF7AD8">
              <w:rPr>
                <w:rFonts w:eastAsia="仿宋_GB2312"/>
                <w:szCs w:val="21"/>
              </w:rPr>
              <w:t>日</w:t>
            </w:r>
          </w:p>
        </w:tc>
      </w:tr>
      <w:tr w:rsidR="001731BB" w:rsidRPr="00DF7AD8" w:rsidTr="001D1D0B">
        <w:trPr>
          <w:trHeight w:val="567"/>
        </w:trPr>
        <w:tc>
          <w:tcPr>
            <w:tcW w:w="817" w:type="dxa"/>
            <w:vAlign w:val="center"/>
          </w:tcPr>
          <w:p w:rsidR="00494E2D" w:rsidRPr="00DF7AD8" w:rsidRDefault="00494E2D" w:rsidP="00776517">
            <w:pPr>
              <w:jc w:val="center"/>
              <w:rPr>
                <w:rFonts w:eastAsia="仿宋_GB2312"/>
                <w:szCs w:val="21"/>
              </w:rPr>
            </w:pPr>
            <w:r w:rsidRPr="00DF7AD8">
              <w:rPr>
                <w:rFonts w:eastAsia="仿宋_GB2312"/>
                <w:szCs w:val="21"/>
              </w:rPr>
              <w:t>8</w:t>
            </w:r>
          </w:p>
        </w:tc>
        <w:tc>
          <w:tcPr>
            <w:tcW w:w="4321" w:type="dxa"/>
            <w:vAlign w:val="center"/>
          </w:tcPr>
          <w:p w:rsidR="00494E2D" w:rsidRPr="0077415B" w:rsidRDefault="00494E2D" w:rsidP="00776517">
            <w:pPr>
              <w:jc w:val="center"/>
              <w:rPr>
                <w:rFonts w:eastAsia="仿宋_GB2312"/>
                <w:szCs w:val="21"/>
              </w:rPr>
            </w:pPr>
            <w:r w:rsidRPr="0077415B">
              <w:rPr>
                <w:rFonts w:eastAsia="仿宋_GB2312"/>
                <w:szCs w:val="21"/>
              </w:rPr>
              <w:t>临江市行政执法监督办法</w:t>
            </w:r>
          </w:p>
        </w:tc>
        <w:tc>
          <w:tcPr>
            <w:tcW w:w="2410" w:type="dxa"/>
            <w:vAlign w:val="center"/>
          </w:tcPr>
          <w:p w:rsidR="00494E2D" w:rsidRPr="00DF7AD8" w:rsidRDefault="00494E2D" w:rsidP="00776517">
            <w:pPr>
              <w:jc w:val="center"/>
              <w:rPr>
                <w:rFonts w:eastAsia="仿宋_GB2312"/>
                <w:szCs w:val="21"/>
              </w:rPr>
            </w:pPr>
            <w:r w:rsidRPr="00DF7AD8">
              <w:rPr>
                <w:rFonts w:eastAsia="仿宋_GB2312"/>
                <w:szCs w:val="21"/>
              </w:rPr>
              <w:t>政府令</w:t>
            </w:r>
            <w:r w:rsidRPr="00DF7AD8">
              <w:rPr>
                <w:rFonts w:eastAsia="仿宋_GB2312"/>
                <w:szCs w:val="21"/>
              </w:rPr>
              <w:t>2008</w:t>
            </w:r>
            <w:r w:rsidRPr="00DF7AD8">
              <w:rPr>
                <w:rFonts w:eastAsia="仿宋_GB2312"/>
                <w:szCs w:val="21"/>
              </w:rPr>
              <w:t>第四号</w:t>
            </w:r>
          </w:p>
        </w:tc>
        <w:tc>
          <w:tcPr>
            <w:tcW w:w="1916" w:type="dxa"/>
            <w:vAlign w:val="center"/>
          </w:tcPr>
          <w:p w:rsidR="00494E2D" w:rsidRPr="00DF7AD8" w:rsidRDefault="00494E2D" w:rsidP="00776517">
            <w:pPr>
              <w:jc w:val="center"/>
              <w:rPr>
                <w:rFonts w:eastAsia="仿宋_GB2312"/>
                <w:szCs w:val="21"/>
              </w:rPr>
            </w:pPr>
            <w:r w:rsidRPr="00DF7AD8">
              <w:rPr>
                <w:rFonts w:eastAsia="仿宋_GB2312"/>
                <w:szCs w:val="21"/>
              </w:rPr>
              <w:t>2008</w:t>
            </w:r>
            <w:r w:rsidRPr="00DF7AD8">
              <w:rPr>
                <w:rFonts w:eastAsia="仿宋_GB2312"/>
                <w:szCs w:val="21"/>
              </w:rPr>
              <w:t>年</w:t>
            </w:r>
            <w:r w:rsidRPr="00DF7AD8">
              <w:rPr>
                <w:rFonts w:eastAsia="仿宋_GB2312"/>
                <w:szCs w:val="21"/>
              </w:rPr>
              <w:t>3</w:t>
            </w:r>
            <w:r w:rsidRPr="00DF7AD8">
              <w:rPr>
                <w:rFonts w:eastAsia="仿宋_GB2312"/>
                <w:szCs w:val="21"/>
              </w:rPr>
              <w:t>月</w:t>
            </w:r>
            <w:r w:rsidRPr="00DF7AD8">
              <w:rPr>
                <w:rFonts w:eastAsia="仿宋_GB2312"/>
                <w:szCs w:val="21"/>
              </w:rPr>
              <w:t>12</w:t>
            </w:r>
            <w:r w:rsidRPr="00DF7AD8">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9</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临江市公共节能暂行规定</w:t>
            </w:r>
          </w:p>
        </w:tc>
        <w:tc>
          <w:tcPr>
            <w:tcW w:w="2410" w:type="dxa"/>
            <w:vAlign w:val="center"/>
          </w:tcPr>
          <w:p w:rsidR="0086340F" w:rsidRPr="00DF7AD8" w:rsidRDefault="0086340F" w:rsidP="00776517">
            <w:pPr>
              <w:jc w:val="center"/>
              <w:rPr>
                <w:rFonts w:eastAsia="仿宋_GB2312"/>
                <w:szCs w:val="21"/>
              </w:rPr>
            </w:pPr>
            <w:r w:rsidRPr="00DF7AD8">
              <w:rPr>
                <w:rFonts w:eastAsia="仿宋_GB2312"/>
                <w:szCs w:val="21"/>
              </w:rPr>
              <w:t>临政发〔</w:t>
            </w:r>
            <w:r w:rsidRPr="00DF7AD8">
              <w:rPr>
                <w:rFonts w:eastAsia="仿宋_GB2312"/>
                <w:szCs w:val="21"/>
              </w:rPr>
              <w:t>2010</w:t>
            </w:r>
            <w:r w:rsidRPr="00DF7AD8">
              <w:rPr>
                <w:rFonts w:eastAsia="仿宋_GB2312"/>
                <w:szCs w:val="21"/>
              </w:rPr>
              <w:t>〕</w:t>
            </w:r>
            <w:r w:rsidRPr="00DF7AD8">
              <w:rPr>
                <w:rFonts w:eastAsia="仿宋_GB2312"/>
                <w:szCs w:val="21"/>
              </w:rPr>
              <w:t>14</w:t>
            </w:r>
            <w:r w:rsidRPr="00DF7AD8">
              <w:rPr>
                <w:rFonts w:eastAsia="仿宋_GB2312"/>
                <w:szCs w:val="21"/>
              </w:rPr>
              <w:t>号</w:t>
            </w:r>
          </w:p>
        </w:tc>
        <w:tc>
          <w:tcPr>
            <w:tcW w:w="1916" w:type="dxa"/>
            <w:vAlign w:val="center"/>
          </w:tcPr>
          <w:p w:rsidR="0086340F" w:rsidRPr="00DF7AD8" w:rsidRDefault="0086340F" w:rsidP="00776517">
            <w:pPr>
              <w:jc w:val="center"/>
              <w:rPr>
                <w:rFonts w:eastAsia="仿宋_GB2312"/>
                <w:szCs w:val="21"/>
              </w:rPr>
            </w:pPr>
            <w:r w:rsidRPr="00DF7AD8">
              <w:rPr>
                <w:rFonts w:eastAsia="仿宋_GB2312"/>
                <w:szCs w:val="21"/>
              </w:rPr>
              <w:t>2010</w:t>
            </w:r>
            <w:r w:rsidRPr="00DF7AD8">
              <w:rPr>
                <w:rFonts w:eastAsia="仿宋_GB2312"/>
                <w:szCs w:val="21"/>
              </w:rPr>
              <w:t>年</w:t>
            </w:r>
            <w:r w:rsidRPr="00DF7AD8">
              <w:rPr>
                <w:rFonts w:eastAsia="仿宋_GB2312"/>
                <w:szCs w:val="21"/>
              </w:rPr>
              <w:t>1</w:t>
            </w:r>
            <w:r w:rsidRPr="00DF7AD8">
              <w:rPr>
                <w:rFonts w:eastAsia="仿宋_GB2312"/>
                <w:szCs w:val="21"/>
              </w:rPr>
              <w:t>月</w:t>
            </w:r>
            <w:r w:rsidRPr="00DF7AD8">
              <w:rPr>
                <w:rFonts w:eastAsia="仿宋_GB2312"/>
                <w:szCs w:val="21"/>
              </w:rPr>
              <w:t>11</w:t>
            </w:r>
            <w:r w:rsidRPr="00DF7AD8">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10</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临江市人民政府关于保留、废止和修订规范性文件的通知</w:t>
            </w:r>
          </w:p>
        </w:tc>
        <w:tc>
          <w:tcPr>
            <w:tcW w:w="2410" w:type="dxa"/>
            <w:vAlign w:val="center"/>
          </w:tcPr>
          <w:p w:rsidR="0086340F" w:rsidRPr="00DF7AD8" w:rsidRDefault="0086340F" w:rsidP="00776517">
            <w:pPr>
              <w:jc w:val="center"/>
              <w:rPr>
                <w:rFonts w:eastAsia="仿宋_GB2312"/>
                <w:szCs w:val="21"/>
              </w:rPr>
            </w:pPr>
            <w:r w:rsidRPr="00DF7AD8">
              <w:rPr>
                <w:rFonts w:eastAsia="仿宋_GB2312"/>
                <w:szCs w:val="21"/>
              </w:rPr>
              <w:t>临政发〔</w:t>
            </w:r>
            <w:r w:rsidRPr="00DF7AD8">
              <w:rPr>
                <w:rFonts w:eastAsia="仿宋_GB2312"/>
                <w:szCs w:val="21"/>
              </w:rPr>
              <w:t>2013</w:t>
            </w:r>
            <w:r w:rsidRPr="00DF7AD8">
              <w:rPr>
                <w:rFonts w:eastAsia="仿宋_GB2312"/>
                <w:szCs w:val="21"/>
              </w:rPr>
              <w:t>〕</w:t>
            </w:r>
            <w:r w:rsidRPr="00DF7AD8">
              <w:rPr>
                <w:rFonts w:eastAsia="仿宋_GB2312"/>
                <w:szCs w:val="21"/>
              </w:rPr>
              <w:t>15</w:t>
            </w:r>
            <w:r w:rsidRPr="00DF7AD8">
              <w:rPr>
                <w:rFonts w:eastAsia="仿宋_GB2312"/>
                <w:szCs w:val="21"/>
              </w:rPr>
              <w:t>号</w:t>
            </w:r>
          </w:p>
        </w:tc>
        <w:tc>
          <w:tcPr>
            <w:tcW w:w="1916" w:type="dxa"/>
            <w:vAlign w:val="center"/>
          </w:tcPr>
          <w:p w:rsidR="0086340F" w:rsidRPr="00DF7AD8" w:rsidRDefault="0086340F" w:rsidP="00776517">
            <w:pPr>
              <w:jc w:val="center"/>
              <w:rPr>
                <w:rFonts w:eastAsia="仿宋_GB2312"/>
                <w:szCs w:val="21"/>
              </w:rPr>
            </w:pPr>
            <w:r w:rsidRPr="00DF7AD8">
              <w:rPr>
                <w:rFonts w:eastAsia="仿宋_GB2312"/>
                <w:szCs w:val="21"/>
              </w:rPr>
              <w:t>2013</w:t>
            </w:r>
            <w:r w:rsidRPr="00DF7AD8">
              <w:rPr>
                <w:rFonts w:eastAsia="仿宋_GB2312"/>
                <w:szCs w:val="21"/>
              </w:rPr>
              <w:t>年</w:t>
            </w:r>
            <w:r w:rsidRPr="00DF7AD8">
              <w:rPr>
                <w:rFonts w:eastAsia="仿宋_GB2312"/>
                <w:szCs w:val="21"/>
              </w:rPr>
              <w:t>5</w:t>
            </w:r>
            <w:r w:rsidRPr="00DF7AD8">
              <w:rPr>
                <w:rFonts w:eastAsia="仿宋_GB2312"/>
                <w:szCs w:val="21"/>
              </w:rPr>
              <w:t>月</w:t>
            </w:r>
            <w:r w:rsidRPr="00DF7AD8">
              <w:rPr>
                <w:rFonts w:eastAsia="仿宋_GB2312"/>
                <w:szCs w:val="21"/>
              </w:rPr>
              <w:t>6</w:t>
            </w:r>
            <w:r w:rsidRPr="00DF7AD8">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11</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临江市人民政府关于印发临江市发大中型水库移民后期扶持项目管理实施细则的通知</w:t>
            </w:r>
          </w:p>
        </w:tc>
        <w:tc>
          <w:tcPr>
            <w:tcW w:w="2410" w:type="dxa"/>
            <w:vAlign w:val="center"/>
          </w:tcPr>
          <w:p w:rsidR="0086340F" w:rsidRPr="00DF7AD8" w:rsidRDefault="0086340F" w:rsidP="00776517">
            <w:pPr>
              <w:jc w:val="center"/>
              <w:rPr>
                <w:rFonts w:eastAsia="仿宋_GB2312"/>
                <w:szCs w:val="21"/>
              </w:rPr>
            </w:pPr>
            <w:r w:rsidRPr="00DF7AD8">
              <w:rPr>
                <w:rFonts w:eastAsia="仿宋_GB2312"/>
                <w:szCs w:val="21"/>
              </w:rPr>
              <w:t>临政发〔</w:t>
            </w:r>
            <w:r w:rsidRPr="00DF7AD8">
              <w:rPr>
                <w:rFonts w:eastAsia="仿宋_GB2312"/>
                <w:szCs w:val="21"/>
              </w:rPr>
              <w:t>2013</w:t>
            </w:r>
            <w:r w:rsidRPr="00DF7AD8">
              <w:rPr>
                <w:rFonts w:eastAsia="仿宋_GB2312"/>
                <w:szCs w:val="21"/>
              </w:rPr>
              <w:t>〕</w:t>
            </w:r>
            <w:r w:rsidRPr="00DF7AD8">
              <w:rPr>
                <w:rFonts w:eastAsia="仿宋_GB2312"/>
                <w:szCs w:val="21"/>
              </w:rPr>
              <w:t>20</w:t>
            </w:r>
            <w:r w:rsidRPr="00DF7AD8">
              <w:rPr>
                <w:rFonts w:eastAsia="仿宋_GB2312"/>
                <w:szCs w:val="21"/>
              </w:rPr>
              <w:t>号</w:t>
            </w:r>
          </w:p>
        </w:tc>
        <w:tc>
          <w:tcPr>
            <w:tcW w:w="1916" w:type="dxa"/>
            <w:vAlign w:val="center"/>
          </w:tcPr>
          <w:p w:rsidR="0086340F" w:rsidRPr="00DF7AD8" w:rsidRDefault="0086340F" w:rsidP="00776517">
            <w:pPr>
              <w:jc w:val="center"/>
              <w:rPr>
                <w:rFonts w:eastAsia="仿宋_GB2312"/>
                <w:szCs w:val="21"/>
              </w:rPr>
            </w:pPr>
            <w:r w:rsidRPr="00DF7AD8">
              <w:rPr>
                <w:rFonts w:eastAsia="仿宋_GB2312"/>
                <w:szCs w:val="21"/>
              </w:rPr>
              <w:t>2013</w:t>
            </w:r>
            <w:r w:rsidRPr="00DF7AD8">
              <w:rPr>
                <w:rFonts w:eastAsia="仿宋_GB2312"/>
                <w:szCs w:val="21"/>
              </w:rPr>
              <w:t>年</w:t>
            </w:r>
            <w:r w:rsidRPr="00DF7AD8">
              <w:rPr>
                <w:rFonts w:eastAsia="仿宋_GB2312"/>
                <w:szCs w:val="21"/>
              </w:rPr>
              <w:t>5</w:t>
            </w:r>
            <w:r w:rsidRPr="00DF7AD8">
              <w:rPr>
                <w:rFonts w:eastAsia="仿宋_GB2312"/>
                <w:szCs w:val="21"/>
              </w:rPr>
              <w:t>月</w:t>
            </w:r>
            <w:r w:rsidRPr="00DF7AD8">
              <w:rPr>
                <w:rFonts w:eastAsia="仿宋_GB2312"/>
                <w:szCs w:val="21"/>
              </w:rPr>
              <w:t>14</w:t>
            </w:r>
            <w:r w:rsidRPr="00DF7AD8">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12</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临江市人民政府关于印发临江市城乡危房和各类棚户区改造实施细则的通知</w:t>
            </w:r>
          </w:p>
        </w:tc>
        <w:tc>
          <w:tcPr>
            <w:tcW w:w="2410" w:type="dxa"/>
            <w:vAlign w:val="center"/>
          </w:tcPr>
          <w:p w:rsidR="0086340F" w:rsidRPr="00DF7AD8" w:rsidRDefault="0086340F" w:rsidP="00776517">
            <w:pPr>
              <w:jc w:val="center"/>
              <w:rPr>
                <w:rFonts w:eastAsia="仿宋_GB2312"/>
                <w:szCs w:val="21"/>
              </w:rPr>
            </w:pPr>
            <w:r w:rsidRPr="00DF7AD8">
              <w:rPr>
                <w:rFonts w:eastAsia="仿宋_GB2312"/>
                <w:szCs w:val="21"/>
              </w:rPr>
              <w:t>临政发〔</w:t>
            </w:r>
            <w:r w:rsidRPr="00DF7AD8">
              <w:rPr>
                <w:rFonts w:eastAsia="仿宋_GB2312"/>
                <w:szCs w:val="21"/>
              </w:rPr>
              <w:t>2013</w:t>
            </w:r>
            <w:r w:rsidRPr="00DF7AD8">
              <w:rPr>
                <w:rFonts w:eastAsia="仿宋_GB2312"/>
                <w:szCs w:val="21"/>
              </w:rPr>
              <w:t>〕</w:t>
            </w:r>
            <w:r w:rsidRPr="00DF7AD8">
              <w:rPr>
                <w:rFonts w:eastAsia="仿宋_GB2312"/>
                <w:szCs w:val="21"/>
              </w:rPr>
              <w:t>54</w:t>
            </w:r>
            <w:r w:rsidRPr="00DF7AD8">
              <w:rPr>
                <w:rFonts w:eastAsia="仿宋_GB2312"/>
                <w:szCs w:val="21"/>
              </w:rPr>
              <w:t>号</w:t>
            </w:r>
          </w:p>
        </w:tc>
        <w:tc>
          <w:tcPr>
            <w:tcW w:w="1916" w:type="dxa"/>
            <w:vAlign w:val="center"/>
          </w:tcPr>
          <w:p w:rsidR="0086340F" w:rsidRPr="00DF7AD8" w:rsidRDefault="0086340F" w:rsidP="00776517">
            <w:pPr>
              <w:jc w:val="center"/>
              <w:rPr>
                <w:rFonts w:eastAsia="仿宋_GB2312"/>
                <w:szCs w:val="21"/>
              </w:rPr>
            </w:pPr>
            <w:r w:rsidRPr="00DF7AD8">
              <w:rPr>
                <w:rFonts w:eastAsia="仿宋_GB2312"/>
                <w:szCs w:val="21"/>
              </w:rPr>
              <w:t>2013</w:t>
            </w:r>
            <w:r w:rsidRPr="00DF7AD8">
              <w:rPr>
                <w:rFonts w:eastAsia="仿宋_GB2312"/>
                <w:szCs w:val="21"/>
              </w:rPr>
              <w:t>年</w:t>
            </w:r>
            <w:r w:rsidRPr="00DF7AD8">
              <w:rPr>
                <w:rFonts w:eastAsia="仿宋_GB2312"/>
                <w:szCs w:val="21"/>
              </w:rPr>
              <w:t>12</w:t>
            </w:r>
            <w:r w:rsidRPr="00DF7AD8">
              <w:rPr>
                <w:rFonts w:eastAsia="仿宋_GB2312"/>
                <w:szCs w:val="21"/>
              </w:rPr>
              <w:t>月</w:t>
            </w:r>
            <w:r w:rsidRPr="00DF7AD8">
              <w:rPr>
                <w:rFonts w:eastAsia="仿宋_GB2312"/>
                <w:szCs w:val="21"/>
              </w:rPr>
              <w:t>30</w:t>
            </w:r>
            <w:r w:rsidRPr="00DF7AD8">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13</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临江市人民政府关于印发临江市国有土地上房屋征收与补偿暂行办法的通知</w:t>
            </w:r>
          </w:p>
        </w:tc>
        <w:tc>
          <w:tcPr>
            <w:tcW w:w="2410" w:type="dxa"/>
            <w:vAlign w:val="center"/>
          </w:tcPr>
          <w:p w:rsidR="0086340F" w:rsidRPr="00DF7AD8" w:rsidRDefault="0086340F" w:rsidP="00776517">
            <w:pPr>
              <w:jc w:val="center"/>
              <w:rPr>
                <w:rFonts w:eastAsia="仿宋_GB2312"/>
                <w:szCs w:val="21"/>
              </w:rPr>
            </w:pPr>
            <w:r w:rsidRPr="00DF7AD8">
              <w:rPr>
                <w:rFonts w:eastAsia="仿宋_GB2312"/>
                <w:szCs w:val="21"/>
              </w:rPr>
              <w:t>临政发〔</w:t>
            </w:r>
            <w:r w:rsidRPr="00DF7AD8">
              <w:rPr>
                <w:rFonts w:eastAsia="仿宋_GB2312"/>
                <w:szCs w:val="21"/>
              </w:rPr>
              <w:t>2014</w:t>
            </w:r>
            <w:r w:rsidRPr="00DF7AD8">
              <w:rPr>
                <w:rFonts w:eastAsia="仿宋_GB2312"/>
                <w:szCs w:val="21"/>
              </w:rPr>
              <w:t>〕</w:t>
            </w:r>
            <w:r w:rsidRPr="00DF7AD8">
              <w:rPr>
                <w:rFonts w:eastAsia="仿宋_GB2312"/>
                <w:szCs w:val="21"/>
              </w:rPr>
              <w:t>29</w:t>
            </w:r>
            <w:r w:rsidRPr="00DF7AD8">
              <w:rPr>
                <w:rFonts w:eastAsia="仿宋_GB2312"/>
                <w:szCs w:val="21"/>
              </w:rPr>
              <w:t>号</w:t>
            </w:r>
          </w:p>
        </w:tc>
        <w:tc>
          <w:tcPr>
            <w:tcW w:w="1916" w:type="dxa"/>
            <w:vAlign w:val="center"/>
          </w:tcPr>
          <w:p w:rsidR="0086340F" w:rsidRPr="00DF7AD8" w:rsidRDefault="0086340F" w:rsidP="00776517">
            <w:pPr>
              <w:jc w:val="center"/>
              <w:rPr>
                <w:rFonts w:eastAsia="仿宋_GB2312"/>
                <w:szCs w:val="21"/>
              </w:rPr>
            </w:pPr>
            <w:r w:rsidRPr="00DF7AD8">
              <w:rPr>
                <w:rFonts w:eastAsia="仿宋_GB2312"/>
                <w:szCs w:val="21"/>
              </w:rPr>
              <w:t>2014</w:t>
            </w:r>
            <w:r w:rsidRPr="00DF7AD8">
              <w:rPr>
                <w:rFonts w:eastAsia="仿宋_GB2312"/>
                <w:szCs w:val="21"/>
              </w:rPr>
              <w:t>年</w:t>
            </w:r>
            <w:r w:rsidRPr="00DF7AD8">
              <w:rPr>
                <w:rFonts w:eastAsia="仿宋_GB2312"/>
                <w:szCs w:val="21"/>
              </w:rPr>
              <w:t>10</w:t>
            </w:r>
            <w:r w:rsidRPr="00DF7AD8">
              <w:rPr>
                <w:rFonts w:eastAsia="仿宋_GB2312"/>
                <w:szCs w:val="21"/>
              </w:rPr>
              <w:t>月</w:t>
            </w:r>
            <w:r w:rsidRPr="00DF7AD8">
              <w:rPr>
                <w:rFonts w:eastAsia="仿宋_GB2312"/>
                <w:szCs w:val="21"/>
              </w:rPr>
              <w:t>9</w:t>
            </w:r>
            <w:r w:rsidRPr="00DF7AD8">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14</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临江市人民政府关于印发临江市急难救助资金管理使用办法（试行）的通知</w:t>
            </w:r>
          </w:p>
        </w:tc>
        <w:tc>
          <w:tcPr>
            <w:tcW w:w="2410" w:type="dxa"/>
            <w:vAlign w:val="center"/>
          </w:tcPr>
          <w:p w:rsidR="0086340F" w:rsidRPr="00DF7AD8" w:rsidRDefault="0086340F" w:rsidP="00776517">
            <w:pPr>
              <w:jc w:val="center"/>
              <w:rPr>
                <w:rFonts w:eastAsia="仿宋_GB2312"/>
                <w:szCs w:val="21"/>
              </w:rPr>
            </w:pPr>
            <w:r w:rsidRPr="00DF7AD8">
              <w:rPr>
                <w:rFonts w:eastAsia="仿宋_GB2312"/>
                <w:szCs w:val="21"/>
              </w:rPr>
              <w:t>临政发〔</w:t>
            </w:r>
            <w:r w:rsidRPr="00DF7AD8">
              <w:rPr>
                <w:rFonts w:eastAsia="仿宋_GB2312"/>
                <w:szCs w:val="21"/>
              </w:rPr>
              <w:t>2014</w:t>
            </w:r>
            <w:r w:rsidRPr="00DF7AD8">
              <w:rPr>
                <w:rFonts w:eastAsia="仿宋_GB2312"/>
                <w:szCs w:val="21"/>
              </w:rPr>
              <w:t>〕</w:t>
            </w:r>
            <w:r w:rsidRPr="00DF7AD8">
              <w:rPr>
                <w:rFonts w:eastAsia="仿宋_GB2312"/>
                <w:szCs w:val="21"/>
              </w:rPr>
              <w:t>30</w:t>
            </w:r>
            <w:r w:rsidRPr="00DF7AD8">
              <w:rPr>
                <w:rFonts w:eastAsia="仿宋_GB2312"/>
                <w:szCs w:val="21"/>
              </w:rPr>
              <w:t>号</w:t>
            </w:r>
          </w:p>
        </w:tc>
        <w:tc>
          <w:tcPr>
            <w:tcW w:w="1916" w:type="dxa"/>
            <w:vAlign w:val="center"/>
          </w:tcPr>
          <w:p w:rsidR="0086340F" w:rsidRPr="00DF7AD8" w:rsidRDefault="0086340F" w:rsidP="00776517">
            <w:pPr>
              <w:jc w:val="center"/>
              <w:rPr>
                <w:rFonts w:eastAsia="仿宋_GB2312"/>
                <w:szCs w:val="21"/>
              </w:rPr>
            </w:pPr>
            <w:r w:rsidRPr="00DF7AD8">
              <w:rPr>
                <w:rFonts w:eastAsia="仿宋_GB2312"/>
                <w:szCs w:val="21"/>
              </w:rPr>
              <w:t>2014</w:t>
            </w:r>
            <w:r w:rsidRPr="00DF7AD8">
              <w:rPr>
                <w:rFonts w:eastAsia="仿宋_GB2312"/>
                <w:szCs w:val="21"/>
              </w:rPr>
              <w:t>年</w:t>
            </w:r>
            <w:r w:rsidRPr="00DF7AD8">
              <w:rPr>
                <w:rFonts w:eastAsia="仿宋_GB2312"/>
                <w:szCs w:val="21"/>
              </w:rPr>
              <w:t>10</w:t>
            </w:r>
            <w:r w:rsidRPr="00DF7AD8">
              <w:rPr>
                <w:rFonts w:eastAsia="仿宋_GB2312"/>
                <w:szCs w:val="21"/>
              </w:rPr>
              <w:t>月</w:t>
            </w:r>
            <w:r w:rsidRPr="00DF7AD8">
              <w:rPr>
                <w:rFonts w:eastAsia="仿宋_GB2312"/>
                <w:szCs w:val="21"/>
              </w:rPr>
              <w:t>9</w:t>
            </w:r>
            <w:r w:rsidRPr="00DF7AD8">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15</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临江市人民政府办公室关于加强养老</w:t>
            </w:r>
            <w:proofErr w:type="gramStart"/>
            <w:r w:rsidRPr="0077415B">
              <w:rPr>
                <w:rFonts w:eastAsia="仿宋_GB2312"/>
                <w:szCs w:val="21"/>
              </w:rPr>
              <w:t>保险扩面征缴</w:t>
            </w:r>
            <w:proofErr w:type="gramEnd"/>
            <w:r w:rsidRPr="0077415B">
              <w:rPr>
                <w:rFonts w:eastAsia="仿宋_GB2312"/>
                <w:szCs w:val="21"/>
              </w:rPr>
              <w:t>确保养老金发放的通知</w:t>
            </w:r>
          </w:p>
        </w:tc>
        <w:tc>
          <w:tcPr>
            <w:tcW w:w="2410" w:type="dxa"/>
            <w:vAlign w:val="center"/>
          </w:tcPr>
          <w:p w:rsidR="0086340F" w:rsidRPr="00DF7AD8" w:rsidRDefault="0086340F" w:rsidP="00776517">
            <w:pPr>
              <w:jc w:val="center"/>
              <w:rPr>
                <w:rFonts w:eastAsia="仿宋_GB2312"/>
                <w:szCs w:val="21"/>
              </w:rPr>
            </w:pPr>
            <w:r w:rsidRPr="00DF7AD8">
              <w:rPr>
                <w:rFonts w:eastAsia="仿宋_GB2312"/>
                <w:szCs w:val="21"/>
              </w:rPr>
              <w:t>临政办发〔</w:t>
            </w:r>
            <w:r w:rsidRPr="00DF7AD8">
              <w:rPr>
                <w:rFonts w:eastAsia="仿宋_GB2312"/>
                <w:szCs w:val="21"/>
              </w:rPr>
              <w:t>2015</w:t>
            </w:r>
            <w:r w:rsidRPr="00DF7AD8">
              <w:rPr>
                <w:rFonts w:eastAsia="仿宋_GB2312"/>
                <w:szCs w:val="21"/>
              </w:rPr>
              <w:t>〕</w:t>
            </w:r>
            <w:r w:rsidRPr="00DF7AD8">
              <w:rPr>
                <w:rFonts w:eastAsia="仿宋_GB2312"/>
                <w:szCs w:val="21"/>
              </w:rPr>
              <w:t>18</w:t>
            </w:r>
            <w:r w:rsidRPr="00DF7AD8">
              <w:rPr>
                <w:rFonts w:eastAsia="仿宋_GB2312"/>
                <w:szCs w:val="21"/>
              </w:rPr>
              <w:t>号</w:t>
            </w:r>
          </w:p>
        </w:tc>
        <w:tc>
          <w:tcPr>
            <w:tcW w:w="1916" w:type="dxa"/>
            <w:vAlign w:val="center"/>
          </w:tcPr>
          <w:p w:rsidR="0086340F" w:rsidRPr="00DF7AD8" w:rsidRDefault="0086340F" w:rsidP="00776517">
            <w:pPr>
              <w:jc w:val="center"/>
              <w:rPr>
                <w:rFonts w:eastAsia="仿宋_GB2312"/>
                <w:szCs w:val="21"/>
              </w:rPr>
            </w:pPr>
            <w:r w:rsidRPr="00DF7AD8">
              <w:rPr>
                <w:rFonts w:eastAsia="仿宋_GB2312"/>
                <w:szCs w:val="21"/>
              </w:rPr>
              <w:t>2015</w:t>
            </w:r>
            <w:r w:rsidRPr="00DF7AD8">
              <w:rPr>
                <w:rFonts w:eastAsia="仿宋_GB2312"/>
                <w:szCs w:val="21"/>
              </w:rPr>
              <w:t>年</w:t>
            </w:r>
            <w:r w:rsidRPr="00DF7AD8">
              <w:rPr>
                <w:rFonts w:eastAsia="仿宋_GB2312"/>
                <w:szCs w:val="21"/>
              </w:rPr>
              <w:t>4</w:t>
            </w:r>
            <w:r w:rsidRPr="00DF7AD8">
              <w:rPr>
                <w:rFonts w:eastAsia="仿宋_GB2312"/>
                <w:szCs w:val="21"/>
              </w:rPr>
              <w:t>月</w:t>
            </w:r>
            <w:r w:rsidRPr="00DF7AD8">
              <w:rPr>
                <w:rFonts w:eastAsia="仿宋_GB2312"/>
                <w:szCs w:val="21"/>
              </w:rPr>
              <w:t>7</w:t>
            </w:r>
            <w:r w:rsidRPr="00DF7AD8">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16</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临江市人民政府关于将部分行政审批事项下放乡镇办理的决定</w:t>
            </w:r>
          </w:p>
        </w:tc>
        <w:tc>
          <w:tcPr>
            <w:tcW w:w="2410" w:type="dxa"/>
            <w:vAlign w:val="center"/>
          </w:tcPr>
          <w:p w:rsidR="0086340F" w:rsidRPr="00DF7AD8" w:rsidRDefault="0086340F" w:rsidP="00776517">
            <w:pPr>
              <w:jc w:val="center"/>
              <w:rPr>
                <w:rFonts w:eastAsia="仿宋_GB2312"/>
                <w:szCs w:val="21"/>
              </w:rPr>
            </w:pPr>
            <w:r w:rsidRPr="00DF7AD8">
              <w:rPr>
                <w:rFonts w:eastAsia="仿宋_GB2312"/>
                <w:szCs w:val="21"/>
              </w:rPr>
              <w:t>临政发〔</w:t>
            </w:r>
            <w:r w:rsidRPr="00DF7AD8">
              <w:rPr>
                <w:rFonts w:eastAsia="仿宋_GB2312"/>
                <w:szCs w:val="21"/>
              </w:rPr>
              <w:t>2015</w:t>
            </w:r>
            <w:r w:rsidRPr="00DF7AD8">
              <w:rPr>
                <w:rFonts w:eastAsia="仿宋_GB2312"/>
                <w:szCs w:val="21"/>
              </w:rPr>
              <w:t>〕</w:t>
            </w:r>
            <w:r w:rsidRPr="00DF7AD8">
              <w:rPr>
                <w:rFonts w:eastAsia="仿宋_GB2312"/>
                <w:szCs w:val="21"/>
              </w:rPr>
              <w:t>13</w:t>
            </w:r>
            <w:r w:rsidRPr="00DF7AD8">
              <w:rPr>
                <w:rFonts w:eastAsia="仿宋_GB2312"/>
                <w:szCs w:val="21"/>
              </w:rPr>
              <w:t>号</w:t>
            </w:r>
          </w:p>
        </w:tc>
        <w:tc>
          <w:tcPr>
            <w:tcW w:w="1916" w:type="dxa"/>
            <w:vAlign w:val="center"/>
          </w:tcPr>
          <w:p w:rsidR="0086340F" w:rsidRPr="00DF7AD8" w:rsidRDefault="0086340F" w:rsidP="00776517">
            <w:pPr>
              <w:jc w:val="center"/>
              <w:rPr>
                <w:rFonts w:eastAsia="仿宋_GB2312"/>
                <w:szCs w:val="21"/>
              </w:rPr>
            </w:pPr>
            <w:r w:rsidRPr="00DF7AD8">
              <w:rPr>
                <w:rFonts w:eastAsia="仿宋_GB2312"/>
                <w:szCs w:val="21"/>
              </w:rPr>
              <w:t>2015</w:t>
            </w:r>
            <w:r w:rsidRPr="00DF7AD8">
              <w:rPr>
                <w:rFonts w:eastAsia="仿宋_GB2312"/>
                <w:szCs w:val="21"/>
              </w:rPr>
              <w:t>年</w:t>
            </w:r>
            <w:r w:rsidRPr="00DF7AD8">
              <w:rPr>
                <w:rFonts w:eastAsia="仿宋_GB2312"/>
                <w:szCs w:val="21"/>
              </w:rPr>
              <w:t>8</w:t>
            </w:r>
            <w:r w:rsidRPr="00DF7AD8">
              <w:rPr>
                <w:rFonts w:eastAsia="仿宋_GB2312"/>
                <w:szCs w:val="21"/>
              </w:rPr>
              <w:t>月</w:t>
            </w:r>
            <w:r w:rsidRPr="00DF7AD8">
              <w:rPr>
                <w:rFonts w:eastAsia="仿宋_GB2312"/>
                <w:szCs w:val="21"/>
              </w:rPr>
              <w:t>24</w:t>
            </w:r>
            <w:r w:rsidRPr="00DF7AD8">
              <w:rPr>
                <w:rFonts w:eastAsia="仿宋_GB2312"/>
                <w:szCs w:val="21"/>
              </w:rPr>
              <w:t>日</w:t>
            </w:r>
          </w:p>
        </w:tc>
      </w:tr>
      <w:tr w:rsidR="0086340F" w:rsidRPr="00DF7AD8" w:rsidTr="001D1D0B">
        <w:trPr>
          <w:trHeight w:val="567"/>
        </w:trPr>
        <w:tc>
          <w:tcPr>
            <w:tcW w:w="817" w:type="dxa"/>
            <w:vAlign w:val="center"/>
          </w:tcPr>
          <w:p w:rsidR="0086340F" w:rsidRPr="00DF7AD8" w:rsidRDefault="0086340F" w:rsidP="0086340F">
            <w:pPr>
              <w:jc w:val="center"/>
              <w:rPr>
                <w:rFonts w:eastAsia="黑体"/>
                <w:sz w:val="28"/>
                <w:szCs w:val="28"/>
              </w:rPr>
            </w:pPr>
            <w:r w:rsidRPr="00DF7AD8">
              <w:rPr>
                <w:rFonts w:eastAsia="仿宋_GB2312"/>
                <w:szCs w:val="21"/>
              </w:rPr>
              <w:t>17</w:t>
            </w:r>
          </w:p>
        </w:tc>
        <w:tc>
          <w:tcPr>
            <w:tcW w:w="4321" w:type="dxa"/>
            <w:vAlign w:val="center"/>
          </w:tcPr>
          <w:p w:rsidR="0086340F" w:rsidRPr="0077415B" w:rsidRDefault="0086340F" w:rsidP="0086340F">
            <w:pPr>
              <w:jc w:val="center"/>
              <w:rPr>
                <w:rFonts w:eastAsia="仿宋_GB2312"/>
                <w:szCs w:val="21"/>
              </w:rPr>
            </w:pPr>
            <w:r w:rsidRPr="0077415B">
              <w:rPr>
                <w:rFonts w:eastAsia="仿宋_GB2312"/>
                <w:szCs w:val="21"/>
              </w:rPr>
              <w:t>临江市人民政府关于印发临江市城镇公共租贷住房实施细则的通知</w:t>
            </w:r>
          </w:p>
        </w:tc>
        <w:tc>
          <w:tcPr>
            <w:tcW w:w="2410" w:type="dxa"/>
            <w:vAlign w:val="center"/>
          </w:tcPr>
          <w:p w:rsidR="0086340F" w:rsidRPr="0077415B" w:rsidRDefault="0086340F" w:rsidP="0086340F">
            <w:pPr>
              <w:jc w:val="center"/>
              <w:rPr>
                <w:rFonts w:eastAsia="仿宋_GB2312"/>
                <w:szCs w:val="21"/>
              </w:rPr>
            </w:pPr>
            <w:r w:rsidRPr="0077415B">
              <w:rPr>
                <w:rFonts w:eastAsia="仿宋_GB2312"/>
                <w:szCs w:val="21"/>
              </w:rPr>
              <w:t>临政发〔</w:t>
            </w:r>
            <w:r w:rsidRPr="0077415B">
              <w:rPr>
                <w:rFonts w:eastAsia="仿宋_GB2312"/>
                <w:szCs w:val="21"/>
              </w:rPr>
              <w:t>2015</w:t>
            </w:r>
            <w:r w:rsidRPr="0077415B">
              <w:rPr>
                <w:rFonts w:eastAsia="仿宋_GB2312"/>
                <w:szCs w:val="21"/>
              </w:rPr>
              <w:t>〕</w:t>
            </w:r>
            <w:r w:rsidRPr="0077415B">
              <w:rPr>
                <w:rFonts w:eastAsia="仿宋_GB2312"/>
                <w:szCs w:val="21"/>
              </w:rPr>
              <w:t>23</w:t>
            </w:r>
            <w:r w:rsidRPr="0077415B">
              <w:rPr>
                <w:rFonts w:eastAsia="仿宋_GB2312"/>
                <w:szCs w:val="21"/>
              </w:rPr>
              <w:t>号</w:t>
            </w:r>
          </w:p>
        </w:tc>
        <w:tc>
          <w:tcPr>
            <w:tcW w:w="1916" w:type="dxa"/>
            <w:vAlign w:val="center"/>
          </w:tcPr>
          <w:p w:rsidR="0086340F" w:rsidRPr="0077415B" w:rsidRDefault="0086340F" w:rsidP="0086340F">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10</w:t>
            </w:r>
            <w:r w:rsidRPr="0077415B">
              <w:rPr>
                <w:rFonts w:eastAsia="仿宋_GB2312"/>
                <w:szCs w:val="21"/>
              </w:rPr>
              <w:t>月</w:t>
            </w:r>
            <w:r w:rsidRPr="0077415B">
              <w:rPr>
                <w:rFonts w:eastAsia="仿宋_GB2312"/>
                <w:szCs w:val="21"/>
              </w:rPr>
              <w:t>20</w:t>
            </w:r>
            <w:r w:rsidRPr="0077415B">
              <w:rPr>
                <w:rFonts w:eastAsia="仿宋_GB2312"/>
                <w:szCs w:val="21"/>
              </w:rPr>
              <w:t>日</w:t>
            </w:r>
          </w:p>
        </w:tc>
      </w:tr>
      <w:tr w:rsidR="0086340F" w:rsidRPr="00DF7AD8" w:rsidTr="00965916">
        <w:trPr>
          <w:trHeight w:val="271"/>
        </w:trPr>
        <w:tc>
          <w:tcPr>
            <w:tcW w:w="817" w:type="dxa"/>
            <w:vAlign w:val="center"/>
          </w:tcPr>
          <w:p w:rsidR="0086340F" w:rsidRPr="00DF7AD8" w:rsidRDefault="0086340F" w:rsidP="0086340F">
            <w:pPr>
              <w:jc w:val="center"/>
              <w:rPr>
                <w:rFonts w:eastAsia="仿宋_GB2312"/>
                <w:szCs w:val="21"/>
              </w:rPr>
            </w:pPr>
            <w:r w:rsidRPr="00DF7AD8">
              <w:rPr>
                <w:rFonts w:eastAsia="黑体"/>
                <w:sz w:val="28"/>
                <w:szCs w:val="28"/>
              </w:rPr>
              <w:lastRenderedPageBreak/>
              <w:t>序号</w:t>
            </w:r>
          </w:p>
        </w:tc>
        <w:tc>
          <w:tcPr>
            <w:tcW w:w="4321" w:type="dxa"/>
            <w:vAlign w:val="center"/>
          </w:tcPr>
          <w:p w:rsidR="0086340F" w:rsidRPr="00DF7AD8" w:rsidRDefault="0086340F" w:rsidP="0086340F">
            <w:pPr>
              <w:spacing w:line="0" w:lineRule="atLeast"/>
              <w:jc w:val="center"/>
              <w:rPr>
                <w:rFonts w:eastAsia="黑体"/>
                <w:sz w:val="28"/>
                <w:szCs w:val="28"/>
              </w:rPr>
            </w:pPr>
            <w:r w:rsidRPr="00DF7AD8">
              <w:rPr>
                <w:rFonts w:eastAsia="黑体"/>
                <w:sz w:val="28"/>
                <w:szCs w:val="28"/>
              </w:rPr>
              <w:t>规范性文件名称</w:t>
            </w:r>
          </w:p>
        </w:tc>
        <w:tc>
          <w:tcPr>
            <w:tcW w:w="2410" w:type="dxa"/>
            <w:vAlign w:val="center"/>
          </w:tcPr>
          <w:p w:rsidR="0086340F" w:rsidRPr="00DF7AD8" w:rsidRDefault="0086340F" w:rsidP="0086340F">
            <w:pPr>
              <w:spacing w:line="0" w:lineRule="atLeast"/>
              <w:jc w:val="center"/>
              <w:rPr>
                <w:rFonts w:eastAsia="黑体"/>
                <w:sz w:val="28"/>
                <w:szCs w:val="28"/>
              </w:rPr>
            </w:pPr>
            <w:r w:rsidRPr="00DF7AD8">
              <w:rPr>
                <w:rFonts w:eastAsia="黑体"/>
                <w:sz w:val="28"/>
                <w:szCs w:val="28"/>
              </w:rPr>
              <w:t>发文字号</w:t>
            </w:r>
          </w:p>
        </w:tc>
        <w:tc>
          <w:tcPr>
            <w:tcW w:w="1916" w:type="dxa"/>
            <w:vAlign w:val="center"/>
          </w:tcPr>
          <w:p w:rsidR="0086340F" w:rsidRPr="00DF7AD8" w:rsidRDefault="0086340F" w:rsidP="0086340F">
            <w:pPr>
              <w:spacing w:line="0" w:lineRule="atLeast"/>
              <w:jc w:val="center"/>
              <w:rPr>
                <w:rFonts w:eastAsia="黑体"/>
                <w:sz w:val="28"/>
                <w:szCs w:val="28"/>
              </w:rPr>
            </w:pPr>
            <w:r w:rsidRPr="00DF7AD8">
              <w:rPr>
                <w:rFonts w:eastAsia="黑体"/>
                <w:sz w:val="28"/>
                <w:szCs w:val="28"/>
              </w:rPr>
              <w:t>制发时间</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17</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临江市人民政府关于印发临江市城镇公共租贷住房实施细则的通知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临政发〔</w:t>
            </w:r>
            <w:r w:rsidRPr="0077415B">
              <w:rPr>
                <w:rFonts w:eastAsia="仿宋_GB2312"/>
                <w:szCs w:val="21"/>
              </w:rPr>
              <w:t>2015</w:t>
            </w:r>
            <w:r w:rsidRPr="0077415B">
              <w:rPr>
                <w:rFonts w:eastAsia="仿宋_GB2312"/>
                <w:szCs w:val="21"/>
              </w:rPr>
              <w:t>〕</w:t>
            </w:r>
            <w:r w:rsidRPr="0077415B">
              <w:rPr>
                <w:rFonts w:eastAsia="仿宋_GB2312"/>
                <w:szCs w:val="21"/>
              </w:rPr>
              <w:t>23</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10</w:t>
            </w:r>
            <w:r w:rsidRPr="0077415B">
              <w:rPr>
                <w:rFonts w:eastAsia="仿宋_GB2312"/>
                <w:szCs w:val="21"/>
              </w:rPr>
              <w:t>月</w:t>
            </w:r>
            <w:r w:rsidRPr="0077415B">
              <w:rPr>
                <w:rFonts w:eastAsia="仿宋_GB2312"/>
                <w:szCs w:val="21"/>
              </w:rPr>
              <w:t>20</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18</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临江市人民政府办公室关于印发临江市低收入家庭认定工作操作规范（试行）的通知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临政办发〔</w:t>
            </w:r>
            <w:r w:rsidRPr="0077415B">
              <w:rPr>
                <w:rFonts w:eastAsia="仿宋_GB2312"/>
                <w:szCs w:val="21"/>
              </w:rPr>
              <w:t>2015</w:t>
            </w:r>
            <w:r w:rsidRPr="0077415B">
              <w:rPr>
                <w:rFonts w:eastAsia="仿宋_GB2312"/>
                <w:szCs w:val="21"/>
              </w:rPr>
              <w:t>〕</w:t>
            </w:r>
            <w:r w:rsidRPr="0077415B">
              <w:rPr>
                <w:rFonts w:eastAsia="仿宋_GB2312"/>
                <w:szCs w:val="21"/>
              </w:rPr>
              <w:t>80</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12</w:t>
            </w:r>
            <w:r w:rsidRPr="0077415B">
              <w:rPr>
                <w:rFonts w:eastAsia="仿宋_GB2312"/>
                <w:szCs w:val="21"/>
              </w:rPr>
              <w:t>月</w:t>
            </w:r>
            <w:r w:rsidRPr="0077415B">
              <w:rPr>
                <w:rFonts w:eastAsia="仿宋_GB2312"/>
                <w:szCs w:val="21"/>
              </w:rPr>
              <w:t>15</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19</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临江市人民政府办公室关于进一步规范医疗救助申请审批程序及医疗救助工作职责分工的通知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临政办发〔</w:t>
            </w:r>
            <w:r w:rsidRPr="0077415B">
              <w:rPr>
                <w:rFonts w:eastAsia="仿宋_GB2312"/>
                <w:szCs w:val="21"/>
              </w:rPr>
              <w:t>2015</w:t>
            </w:r>
            <w:r w:rsidRPr="0077415B">
              <w:rPr>
                <w:rFonts w:eastAsia="仿宋_GB2312"/>
                <w:szCs w:val="21"/>
              </w:rPr>
              <w:t>〕</w:t>
            </w:r>
            <w:r w:rsidRPr="0077415B">
              <w:rPr>
                <w:rFonts w:eastAsia="仿宋_GB2312"/>
                <w:szCs w:val="21"/>
              </w:rPr>
              <w:t>84</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12</w:t>
            </w:r>
            <w:r w:rsidRPr="0077415B">
              <w:rPr>
                <w:rFonts w:eastAsia="仿宋_GB2312"/>
                <w:szCs w:val="21"/>
              </w:rPr>
              <w:t>月</w:t>
            </w:r>
            <w:r w:rsidRPr="0077415B">
              <w:rPr>
                <w:rFonts w:eastAsia="仿宋_GB2312"/>
                <w:szCs w:val="21"/>
              </w:rPr>
              <w:t>25</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20</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临江市人民政府办公室关于下放农村五保供养审核审批工作的通知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临政办发〔</w:t>
            </w:r>
            <w:r w:rsidRPr="0077415B">
              <w:rPr>
                <w:rFonts w:eastAsia="仿宋_GB2312"/>
                <w:szCs w:val="21"/>
              </w:rPr>
              <w:t>2015</w:t>
            </w:r>
            <w:r w:rsidRPr="0077415B">
              <w:rPr>
                <w:rFonts w:eastAsia="仿宋_GB2312"/>
                <w:szCs w:val="21"/>
              </w:rPr>
              <w:t>〕</w:t>
            </w:r>
            <w:r w:rsidRPr="0077415B">
              <w:rPr>
                <w:rFonts w:eastAsia="仿宋_GB2312"/>
                <w:szCs w:val="21"/>
              </w:rPr>
              <w:t>85</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12</w:t>
            </w:r>
            <w:r w:rsidRPr="0077415B">
              <w:rPr>
                <w:rFonts w:eastAsia="仿宋_GB2312"/>
                <w:szCs w:val="21"/>
              </w:rPr>
              <w:t>月</w:t>
            </w:r>
            <w:r w:rsidRPr="0077415B">
              <w:rPr>
                <w:rFonts w:eastAsia="仿宋_GB2312"/>
                <w:szCs w:val="21"/>
              </w:rPr>
              <w:t>25</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21</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临江市人民政府办公室关于印发临江市城乡最低生活保障工作操作规范（试行）的通知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临政办发〔</w:t>
            </w:r>
            <w:r w:rsidRPr="0077415B">
              <w:rPr>
                <w:rFonts w:eastAsia="仿宋_GB2312"/>
                <w:szCs w:val="21"/>
              </w:rPr>
              <w:t>2015</w:t>
            </w:r>
            <w:r w:rsidRPr="0077415B">
              <w:rPr>
                <w:rFonts w:eastAsia="仿宋_GB2312"/>
                <w:szCs w:val="21"/>
              </w:rPr>
              <w:t>〕</w:t>
            </w:r>
            <w:r w:rsidRPr="0077415B">
              <w:rPr>
                <w:rFonts w:eastAsia="仿宋_GB2312"/>
                <w:szCs w:val="21"/>
              </w:rPr>
              <w:t>86</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12</w:t>
            </w:r>
            <w:r w:rsidRPr="0077415B">
              <w:rPr>
                <w:rFonts w:eastAsia="仿宋_GB2312"/>
                <w:szCs w:val="21"/>
              </w:rPr>
              <w:t>月</w:t>
            </w:r>
            <w:r w:rsidRPr="0077415B">
              <w:rPr>
                <w:rFonts w:eastAsia="仿宋_GB2312"/>
                <w:szCs w:val="21"/>
              </w:rPr>
              <w:t>25</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22</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临江市人民政府办公室关于进一步规范临时救助申请审批程序及临时救助工作职责分工的通知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临政办发〔</w:t>
            </w:r>
            <w:r w:rsidRPr="0077415B">
              <w:rPr>
                <w:rFonts w:eastAsia="仿宋_GB2312"/>
                <w:szCs w:val="21"/>
              </w:rPr>
              <w:t>2015</w:t>
            </w:r>
            <w:r w:rsidRPr="0077415B">
              <w:rPr>
                <w:rFonts w:eastAsia="仿宋_GB2312"/>
                <w:szCs w:val="21"/>
              </w:rPr>
              <w:t>〕</w:t>
            </w:r>
            <w:r w:rsidRPr="0077415B">
              <w:rPr>
                <w:rFonts w:eastAsia="仿宋_GB2312"/>
                <w:szCs w:val="21"/>
              </w:rPr>
              <w:t>87</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12</w:t>
            </w:r>
            <w:r w:rsidRPr="0077415B">
              <w:rPr>
                <w:rFonts w:eastAsia="仿宋_GB2312"/>
                <w:szCs w:val="21"/>
              </w:rPr>
              <w:t>月</w:t>
            </w:r>
            <w:r w:rsidRPr="0077415B">
              <w:rPr>
                <w:rFonts w:eastAsia="仿宋_GB2312"/>
                <w:szCs w:val="21"/>
              </w:rPr>
              <w:t>25</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23</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临江市人民政府关于印发临江市群众代表参与监督重大投资项目暂行规定的通知</w:t>
            </w:r>
          </w:p>
        </w:tc>
        <w:tc>
          <w:tcPr>
            <w:tcW w:w="2410" w:type="dxa"/>
            <w:vAlign w:val="center"/>
          </w:tcPr>
          <w:p w:rsidR="0086340F" w:rsidRPr="0077415B" w:rsidRDefault="0086340F" w:rsidP="00776517">
            <w:pPr>
              <w:jc w:val="center"/>
              <w:rPr>
                <w:szCs w:val="21"/>
              </w:rPr>
            </w:pPr>
            <w:r w:rsidRPr="0077415B">
              <w:rPr>
                <w:rFonts w:eastAsia="仿宋_GB2312"/>
                <w:szCs w:val="21"/>
              </w:rPr>
              <w:t>临政发〔</w:t>
            </w:r>
            <w:r w:rsidRPr="0077415B">
              <w:rPr>
                <w:rFonts w:eastAsia="仿宋_GB2312"/>
                <w:szCs w:val="21"/>
              </w:rPr>
              <w:t>2015</w:t>
            </w:r>
            <w:r w:rsidRPr="0077415B">
              <w:rPr>
                <w:rFonts w:eastAsia="仿宋_GB2312"/>
                <w:szCs w:val="21"/>
              </w:rPr>
              <w:t>〕</w:t>
            </w:r>
            <w:r w:rsidRPr="0077415B">
              <w:rPr>
                <w:rFonts w:eastAsia="仿宋_GB2312"/>
                <w:szCs w:val="21"/>
              </w:rPr>
              <w:t>31</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12</w:t>
            </w:r>
            <w:r w:rsidRPr="0077415B">
              <w:rPr>
                <w:rFonts w:eastAsia="仿宋_GB2312"/>
                <w:szCs w:val="21"/>
              </w:rPr>
              <w:t>月</w:t>
            </w:r>
            <w:r w:rsidRPr="0077415B">
              <w:rPr>
                <w:rFonts w:eastAsia="仿宋_GB2312"/>
                <w:szCs w:val="21"/>
              </w:rPr>
              <w:t>31</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24</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临江市人民政府关于印发临江市重大投资项目专家评议论证暂行办法的通知</w:t>
            </w:r>
          </w:p>
        </w:tc>
        <w:tc>
          <w:tcPr>
            <w:tcW w:w="2410" w:type="dxa"/>
            <w:vAlign w:val="center"/>
          </w:tcPr>
          <w:p w:rsidR="0086340F" w:rsidRPr="0077415B" w:rsidRDefault="0086340F" w:rsidP="00776517">
            <w:pPr>
              <w:jc w:val="center"/>
              <w:rPr>
                <w:szCs w:val="21"/>
              </w:rPr>
            </w:pPr>
            <w:r w:rsidRPr="0077415B">
              <w:rPr>
                <w:rFonts w:eastAsia="仿宋_GB2312"/>
                <w:szCs w:val="21"/>
              </w:rPr>
              <w:t>临政发〔</w:t>
            </w:r>
            <w:r w:rsidRPr="0077415B">
              <w:rPr>
                <w:rFonts w:eastAsia="仿宋_GB2312"/>
                <w:szCs w:val="21"/>
              </w:rPr>
              <w:t>2015</w:t>
            </w:r>
            <w:r w:rsidRPr="0077415B">
              <w:rPr>
                <w:rFonts w:eastAsia="仿宋_GB2312"/>
                <w:szCs w:val="21"/>
              </w:rPr>
              <w:t>〕</w:t>
            </w:r>
            <w:r w:rsidRPr="0077415B">
              <w:rPr>
                <w:rFonts w:eastAsia="仿宋_GB2312"/>
                <w:szCs w:val="21"/>
              </w:rPr>
              <w:t>32</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12</w:t>
            </w:r>
            <w:r w:rsidRPr="0077415B">
              <w:rPr>
                <w:rFonts w:eastAsia="仿宋_GB2312"/>
                <w:szCs w:val="21"/>
              </w:rPr>
              <w:t>月</w:t>
            </w:r>
            <w:r w:rsidRPr="0077415B">
              <w:rPr>
                <w:rFonts w:eastAsia="仿宋_GB2312"/>
                <w:szCs w:val="21"/>
              </w:rPr>
              <w:t>31</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25</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临江市人民政府关于印发临江市政府性投资项目资金监督管理审计办法的通知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临政发〔</w:t>
            </w:r>
            <w:r w:rsidRPr="0077415B">
              <w:rPr>
                <w:rFonts w:eastAsia="仿宋_GB2312"/>
                <w:szCs w:val="21"/>
              </w:rPr>
              <w:t>2015</w:t>
            </w:r>
            <w:r w:rsidRPr="0077415B">
              <w:rPr>
                <w:rFonts w:eastAsia="仿宋_GB2312"/>
                <w:szCs w:val="21"/>
              </w:rPr>
              <w:t>〕</w:t>
            </w:r>
            <w:r w:rsidRPr="0077415B">
              <w:rPr>
                <w:rFonts w:eastAsia="仿宋_GB2312"/>
                <w:szCs w:val="21"/>
              </w:rPr>
              <w:t>33</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12</w:t>
            </w:r>
            <w:r w:rsidRPr="0077415B">
              <w:rPr>
                <w:rFonts w:eastAsia="仿宋_GB2312"/>
                <w:szCs w:val="21"/>
              </w:rPr>
              <w:t>月</w:t>
            </w:r>
            <w:r w:rsidRPr="0077415B">
              <w:rPr>
                <w:rFonts w:eastAsia="仿宋_GB2312"/>
                <w:szCs w:val="21"/>
              </w:rPr>
              <w:t>31</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26</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临江市人民政府关于印发临江市政府采购运行规程实施办法（试行）的通知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临政发〔</w:t>
            </w:r>
            <w:r w:rsidRPr="0077415B">
              <w:rPr>
                <w:rFonts w:eastAsia="仿宋_GB2312"/>
                <w:szCs w:val="21"/>
              </w:rPr>
              <w:t>2015</w:t>
            </w:r>
            <w:r w:rsidRPr="0077415B">
              <w:rPr>
                <w:rFonts w:eastAsia="仿宋_GB2312"/>
                <w:szCs w:val="21"/>
              </w:rPr>
              <w:t>〕</w:t>
            </w:r>
            <w:r w:rsidRPr="0077415B">
              <w:rPr>
                <w:rFonts w:eastAsia="仿宋_GB2312"/>
                <w:szCs w:val="21"/>
              </w:rPr>
              <w:t>35</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12</w:t>
            </w:r>
            <w:r w:rsidRPr="0077415B">
              <w:rPr>
                <w:rFonts w:eastAsia="仿宋_GB2312"/>
                <w:szCs w:val="21"/>
              </w:rPr>
              <w:t>月</w:t>
            </w:r>
            <w:r w:rsidRPr="0077415B">
              <w:rPr>
                <w:rFonts w:eastAsia="仿宋_GB2312"/>
                <w:szCs w:val="21"/>
              </w:rPr>
              <w:t>31</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27</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临江市人民政府关于印发临江市重大投资项目合法性审查暂行办法的通知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临政发〔</w:t>
            </w:r>
            <w:r w:rsidRPr="0077415B">
              <w:rPr>
                <w:rFonts w:eastAsia="仿宋_GB2312"/>
                <w:szCs w:val="21"/>
              </w:rPr>
              <w:t>2015</w:t>
            </w:r>
            <w:r w:rsidRPr="0077415B">
              <w:rPr>
                <w:rFonts w:eastAsia="仿宋_GB2312"/>
                <w:szCs w:val="21"/>
              </w:rPr>
              <w:t>〕</w:t>
            </w:r>
            <w:r w:rsidRPr="0077415B">
              <w:rPr>
                <w:rFonts w:eastAsia="仿宋_GB2312"/>
                <w:szCs w:val="21"/>
              </w:rPr>
              <w:t>37</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2015</w:t>
            </w:r>
            <w:r w:rsidRPr="0077415B">
              <w:rPr>
                <w:rFonts w:eastAsia="仿宋_GB2312"/>
                <w:szCs w:val="21"/>
              </w:rPr>
              <w:t>年</w:t>
            </w:r>
            <w:r w:rsidRPr="0077415B">
              <w:rPr>
                <w:rFonts w:eastAsia="仿宋_GB2312"/>
                <w:szCs w:val="21"/>
              </w:rPr>
              <w:t>12</w:t>
            </w:r>
            <w:r w:rsidRPr="0077415B">
              <w:rPr>
                <w:rFonts w:eastAsia="仿宋_GB2312"/>
                <w:szCs w:val="21"/>
              </w:rPr>
              <w:t>月</w:t>
            </w:r>
            <w:r w:rsidRPr="0077415B">
              <w:rPr>
                <w:rFonts w:eastAsia="仿宋_GB2312"/>
                <w:szCs w:val="21"/>
              </w:rPr>
              <w:t>31</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28</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临江市人民政府办公室关于提高临江市农村五保供养标准的通知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临政办发〔</w:t>
            </w:r>
            <w:r w:rsidRPr="0077415B">
              <w:rPr>
                <w:rFonts w:eastAsia="仿宋_GB2312"/>
                <w:szCs w:val="21"/>
              </w:rPr>
              <w:t>2016</w:t>
            </w:r>
            <w:r w:rsidRPr="0077415B">
              <w:rPr>
                <w:rFonts w:eastAsia="仿宋_GB2312"/>
                <w:szCs w:val="21"/>
              </w:rPr>
              <w:t>〕</w:t>
            </w:r>
            <w:r w:rsidRPr="0077415B">
              <w:rPr>
                <w:rFonts w:eastAsia="仿宋_GB2312"/>
                <w:szCs w:val="21"/>
              </w:rPr>
              <w:t>48</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2016</w:t>
            </w:r>
            <w:r w:rsidRPr="0077415B">
              <w:rPr>
                <w:rFonts w:eastAsia="仿宋_GB2312"/>
                <w:szCs w:val="21"/>
              </w:rPr>
              <w:t>年</w:t>
            </w:r>
            <w:r w:rsidRPr="0077415B">
              <w:rPr>
                <w:rFonts w:eastAsia="仿宋_GB2312"/>
                <w:szCs w:val="21"/>
              </w:rPr>
              <w:t>6</w:t>
            </w:r>
            <w:r w:rsidRPr="0077415B">
              <w:rPr>
                <w:rFonts w:eastAsia="仿宋_GB2312"/>
                <w:szCs w:val="21"/>
              </w:rPr>
              <w:t>月</w:t>
            </w:r>
            <w:r w:rsidRPr="0077415B">
              <w:rPr>
                <w:rFonts w:eastAsia="仿宋_GB2312"/>
                <w:szCs w:val="21"/>
              </w:rPr>
              <w:t>28</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29</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临江市人民政府办公室关于印发临江市成品粮油应急储备管理实施意见的通知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临政办发〔</w:t>
            </w:r>
            <w:r w:rsidRPr="0077415B">
              <w:rPr>
                <w:rFonts w:eastAsia="仿宋_GB2312"/>
                <w:szCs w:val="21"/>
              </w:rPr>
              <w:t>2016</w:t>
            </w:r>
            <w:r w:rsidRPr="0077415B">
              <w:rPr>
                <w:rFonts w:eastAsia="仿宋_GB2312"/>
                <w:szCs w:val="21"/>
              </w:rPr>
              <w:t>〕</w:t>
            </w:r>
            <w:r w:rsidRPr="0077415B">
              <w:rPr>
                <w:rFonts w:eastAsia="仿宋_GB2312"/>
                <w:szCs w:val="21"/>
              </w:rPr>
              <w:t>53</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2016</w:t>
            </w:r>
            <w:r w:rsidRPr="0077415B">
              <w:rPr>
                <w:rFonts w:eastAsia="仿宋_GB2312"/>
                <w:szCs w:val="21"/>
              </w:rPr>
              <w:t>年</w:t>
            </w:r>
            <w:r w:rsidRPr="0077415B">
              <w:rPr>
                <w:rFonts w:eastAsia="仿宋_GB2312"/>
                <w:szCs w:val="21"/>
              </w:rPr>
              <w:t>7</w:t>
            </w:r>
            <w:r w:rsidRPr="0077415B">
              <w:rPr>
                <w:rFonts w:eastAsia="仿宋_GB2312"/>
                <w:szCs w:val="21"/>
              </w:rPr>
              <w:t>月</w:t>
            </w:r>
            <w:r w:rsidRPr="0077415B">
              <w:rPr>
                <w:rFonts w:eastAsia="仿宋_GB2312"/>
                <w:szCs w:val="21"/>
              </w:rPr>
              <w:t>8</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30</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临江市人民政府关于印发进一步加强规范性文件制定和监督管理工作实施意见的通知</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临政发〔</w:t>
            </w:r>
            <w:r w:rsidRPr="0077415B">
              <w:rPr>
                <w:rFonts w:eastAsia="仿宋_GB2312"/>
                <w:szCs w:val="21"/>
              </w:rPr>
              <w:t>2016</w:t>
            </w:r>
            <w:r w:rsidRPr="0077415B">
              <w:rPr>
                <w:rFonts w:eastAsia="仿宋_GB2312"/>
                <w:szCs w:val="21"/>
              </w:rPr>
              <w:t>〕</w:t>
            </w:r>
            <w:r w:rsidRPr="0077415B">
              <w:rPr>
                <w:rFonts w:eastAsia="仿宋_GB2312"/>
                <w:szCs w:val="21"/>
              </w:rPr>
              <w:t>21</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2016</w:t>
            </w:r>
            <w:r w:rsidRPr="0077415B">
              <w:rPr>
                <w:rFonts w:eastAsia="仿宋_GB2312"/>
                <w:szCs w:val="21"/>
              </w:rPr>
              <w:t>年</w:t>
            </w:r>
            <w:r w:rsidRPr="0077415B">
              <w:rPr>
                <w:rFonts w:eastAsia="仿宋_GB2312"/>
                <w:szCs w:val="21"/>
              </w:rPr>
              <w:t>7</w:t>
            </w:r>
            <w:r w:rsidRPr="0077415B">
              <w:rPr>
                <w:rFonts w:eastAsia="仿宋_GB2312"/>
                <w:szCs w:val="21"/>
              </w:rPr>
              <w:t>月</w:t>
            </w:r>
            <w:r w:rsidRPr="0077415B">
              <w:rPr>
                <w:rFonts w:eastAsia="仿宋_GB2312"/>
                <w:szCs w:val="21"/>
              </w:rPr>
              <w:t>25</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31</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临江市人民政府办公室关于印发临江市棚户区改造货币化安置暂行办法</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临政办发〔</w:t>
            </w:r>
            <w:r w:rsidRPr="0077415B">
              <w:rPr>
                <w:rFonts w:eastAsia="仿宋_GB2312"/>
                <w:szCs w:val="21"/>
              </w:rPr>
              <w:t>2016</w:t>
            </w:r>
            <w:r w:rsidRPr="0077415B">
              <w:rPr>
                <w:rFonts w:eastAsia="仿宋_GB2312"/>
                <w:szCs w:val="21"/>
              </w:rPr>
              <w:t>〕</w:t>
            </w:r>
            <w:r w:rsidRPr="0077415B">
              <w:rPr>
                <w:rFonts w:eastAsia="仿宋_GB2312"/>
                <w:szCs w:val="21"/>
              </w:rPr>
              <w:t>59</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2016</w:t>
            </w:r>
            <w:r w:rsidRPr="0077415B">
              <w:rPr>
                <w:rFonts w:eastAsia="仿宋_GB2312"/>
                <w:szCs w:val="21"/>
              </w:rPr>
              <w:t>年</w:t>
            </w:r>
            <w:r w:rsidRPr="0077415B">
              <w:rPr>
                <w:rFonts w:eastAsia="仿宋_GB2312"/>
                <w:szCs w:val="21"/>
              </w:rPr>
              <w:t>7</w:t>
            </w:r>
            <w:r w:rsidRPr="0077415B">
              <w:rPr>
                <w:rFonts w:eastAsia="仿宋_GB2312"/>
                <w:szCs w:val="21"/>
              </w:rPr>
              <w:t>月</w:t>
            </w:r>
            <w:r w:rsidRPr="0077415B">
              <w:rPr>
                <w:rFonts w:eastAsia="仿宋_GB2312"/>
                <w:szCs w:val="21"/>
              </w:rPr>
              <w:t>26</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32</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临江市人民政府关于公布、废止规范性文件的决定</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临政发〔</w:t>
            </w:r>
            <w:r w:rsidRPr="0077415B">
              <w:rPr>
                <w:rFonts w:eastAsia="仿宋_GB2312"/>
                <w:szCs w:val="21"/>
              </w:rPr>
              <w:t>2016</w:t>
            </w:r>
            <w:r w:rsidRPr="0077415B">
              <w:rPr>
                <w:rFonts w:eastAsia="仿宋_GB2312"/>
                <w:szCs w:val="21"/>
              </w:rPr>
              <w:t>〕</w:t>
            </w:r>
            <w:r w:rsidRPr="0077415B">
              <w:rPr>
                <w:rFonts w:eastAsia="仿宋_GB2312"/>
                <w:szCs w:val="21"/>
              </w:rPr>
              <w:t>25</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2016</w:t>
            </w:r>
            <w:r w:rsidRPr="0077415B">
              <w:rPr>
                <w:rFonts w:eastAsia="仿宋_GB2312"/>
                <w:szCs w:val="21"/>
              </w:rPr>
              <w:t>年</w:t>
            </w:r>
            <w:r w:rsidRPr="0077415B">
              <w:rPr>
                <w:rFonts w:eastAsia="仿宋_GB2312"/>
                <w:szCs w:val="21"/>
              </w:rPr>
              <w:t>9</w:t>
            </w:r>
            <w:r w:rsidRPr="0077415B">
              <w:rPr>
                <w:rFonts w:eastAsia="仿宋_GB2312"/>
                <w:szCs w:val="21"/>
              </w:rPr>
              <w:t>月</w:t>
            </w:r>
            <w:r w:rsidRPr="0077415B">
              <w:rPr>
                <w:rFonts w:eastAsia="仿宋_GB2312"/>
                <w:szCs w:val="21"/>
              </w:rPr>
              <w:t>21</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776517">
            <w:pPr>
              <w:jc w:val="center"/>
              <w:rPr>
                <w:rFonts w:eastAsia="仿宋_GB2312"/>
                <w:szCs w:val="21"/>
              </w:rPr>
            </w:pPr>
            <w:r w:rsidRPr="00DF7AD8">
              <w:rPr>
                <w:rFonts w:eastAsia="仿宋_GB2312"/>
                <w:szCs w:val="21"/>
              </w:rPr>
              <w:t>33</w:t>
            </w:r>
          </w:p>
        </w:tc>
        <w:tc>
          <w:tcPr>
            <w:tcW w:w="4321" w:type="dxa"/>
            <w:vAlign w:val="center"/>
          </w:tcPr>
          <w:p w:rsidR="0086340F" w:rsidRPr="0077415B" w:rsidRDefault="0086340F" w:rsidP="00776517">
            <w:pPr>
              <w:jc w:val="center"/>
              <w:rPr>
                <w:rFonts w:eastAsia="仿宋_GB2312"/>
                <w:szCs w:val="21"/>
              </w:rPr>
            </w:pPr>
            <w:r w:rsidRPr="0077415B">
              <w:rPr>
                <w:rFonts w:eastAsia="仿宋_GB2312"/>
                <w:szCs w:val="21"/>
              </w:rPr>
              <w:t>临江市人民政府关于对未参加基本养老保险及缴费困难人员参保缴费实施优惠政策的实施意见</w:t>
            </w:r>
          </w:p>
        </w:tc>
        <w:tc>
          <w:tcPr>
            <w:tcW w:w="2410" w:type="dxa"/>
            <w:vAlign w:val="center"/>
          </w:tcPr>
          <w:p w:rsidR="0086340F" w:rsidRPr="0077415B" w:rsidRDefault="0086340F" w:rsidP="00776517">
            <w:pPr>
              <w:jc w:val="center"/>
              <w:rPr>
                <w:rFonts w:eastAsia="仿宋_GB2312"/>
                <w:szCs w:val="21"/>
              </w:rPr>
            </w:pPr>
            <w:r w:rsidRPr="0077415B">
              <w:rPr>
                <w:rFonts w:eastAsia="仿宋_GB2312"/>
                <w:szCs w:val="21"/>
              </w:rPr>
              <w:t>临政发〔</w:t>
            </w:r>
            <w:r w:rsidRPr="0077415B">
              <w:rPr>
                <w:rFonts w:eastAsia="仿宋_GB2312"/>
                <w:szCs w:val="21"/>
              </w:rPr>
              <w:t>2016</w:t>
            </w:r>
            <w:r w:rsidRPr="0077415B">
              <w:rPr>
                <w:rFonts w:eastAsia="仿宋_GB2312"/>
                <w:szCs w:val="21"/>
              </w:rPr>
              <w:t>〕</w:t>
            </w:r>
            <w:r w:rsidRPr="0077415B">
              <w:rPr>
                <w:rFonts w:eastAsia="仿宋_GB2312"/>
                <w:szCs w:val="21"/>
              </w:rPr>
              <w:t>29</w:t>
            </w:r>
            <w:r w:rsidRPr="0077415B">
              <w:rPr>
                <w:rFonts w:eastAsia="仿宋_GB2312"/>
                <w:szCs w:val="21"/>
              </w:rPr>
              <w:t>号</w:t>
            </w:r>
          </w:p>
        </w:tc>
        <w:tc>
          <w:tcPr>
            <w:tcW w:w="1916" w:type="dxa"/>
            <w:vAlign w:val="center"/>
          </w:tcPr>
          <w:p w:rsidR="0086340F" w:rsidRPr="0077415B" w:rsidRDefault="0086340F" w:rsidP="00776517">
            <w:pPr>
              <w:jc w:val="center"/>
              <w:rPr>
                <w:rFonts w:eastAsia="仿宋_GB2312"/>
                <w:szCs w:val="21"/>
              </w:rPr>
            </w:pPr>
            <w:r w:rsidRPr="0077415B">
              <w:rPr>
                <w:rFonts w:eastAsia="仿宋_GB2312"/>
                <w:szCs w:val="21"/>
              </w:rPr>
              <w:t>2016</w:t>
            </w:r>
            <w:r w:rsidRPr="0077415B">
              <w:rPr>
                <w:rFonts w:eastAsia="仿宋_GB2312"/>
                <w:szCs w:val="21"/>
              </w:rPr>
              <w:t>年</w:t>
            </w:r>
            <w:r w:rsidRPr="0077415B">
              <w:rPr>
                <w:rFonts w:eastAsia="仿宋_GB2312"/>
                <w:szCs w:val="21"/>
              </w:rPr>
              <w:t>10</w:t>
            </w:r>
            <w:r w:rsidRPr="0077415B">
              <w:rPr>
                <w:rFonts w:eastAsia="仿宋_GB2312"/>
                <w:szCs w:val="21"/>
              </w:rPr>
              <w:t>月</w:t>
            </w:r>
            <w:r w:rsidRPr="0077415B">
              <w:rPr>
                <w:rFonts w:eastAsia="仿宋_GB2312"/>
                <w:szCs w:val="21"/>
              </w:rPr>
              <w:t>17</w:t>
            </w:r>
            <w:r w:rsidRPr="0077415B">
              <w:rPr>
                <w:rFonts w:eastAsia="仿宋_GB2312"/>
                <w:szCs w:val="21"/>
              </w:rPr>
              <w:t>日</w:t>
            </w:r>
          </w:p>
        </w:tc>
      </w:tr>
      <w:tr w:rsidR="0086340F" w:rsidRPr="00DF7AD8" w:rsidTr="001D1D0B">
        <w:trPr>
          <w:trHeight w:val="567"/>
        </w:trPr>
        <w:tc>
          <w:tcPr>
            <w:tcW w:w="817" w:type="dxa"/>
            <w:vAlign w:val="center"/>
          </w:tcPr>
          <w:p w:rsidR="0086340F" w:rsidRPr="00DF7AD8" w:rsidRDefault="0086340F" w:rsidP="001D1D0B">
            <w:pPr>
              <w:jc w:val="center"/>
              <w:rPr>
                <w:rFonts w:eastAsia="仿宋_GB2312"/>
                <w:szCs w:val="21"/>
              </w:rPr>
            </w:pPr>
            <w:r w:rsidRPr="00DF7AD8">
              <w:rPr>
                <w:rFonts w:eastAsia="仿宋_GB2312"/>
                <w:szCs w:val="21"/>
              </w:rPr>
              <w:t>34</w:t>
            </w:r>
          </w:p>
        </w:tc>
        <w:tc>
          <w:tcPr>
            <w:tcW w:w="4321" w:type="dxa"/>
            <w:vAlign w:val="center"/>
          </w:tcPr>
          <w:p w:rsidR="0086340F" w:rsidRPr="0077415B" w:rsidRDefault="0086340F" w:rsidP="001D1D0B">
            <w:pPr>
              <w:jc w:val="center"/>
              <w:rPr>
                <w:rFonts w:eastAsia="仿宋_GB2312"/>
                <w:szCs w:val="21"/>
              </w:rPr>
            </w:pPr>
            <w:r w:rsidRPr="0077415B">
              <w:rPr>
                <w:rFonts w:eastAsia="仿宋_GB2312"/>
                <w:szCs w:val="21"/>
              </w:rPr>
              <w:t>临江市人民政府关于印发临江市人民政府重大行政决策程序实施办法的通知</w:t>
            </w:r>
          </w:p>
        </w:tc>
        <w:tc>
          <w:tcPr>
            <w:tcW w:w="2410" w:type="dxa"/>
            <w:vAlign w:val="center"/>
          </w:tcPr>
          <w:p w:rsidR="0086340F" w:rsidRPr="0077415B" w:rsidRDefault="0086340F" w:rsidP="001D1D0B">
            <w:pPr>
              <w:jc w:val="center"/>
              <w:rPr>
                <w:rFonts w:eastAsia="仿宋_GB2312"/>
                <w:szCs w:val="21"/>
              </w:rPr>
            </w:pPr>
            <w:r w:rsidRPr="0077415B">
              <w:rPr>
                <w:rFonts w:eastAsia="仿宋_GB2312"/>
                <w:szCs w:val="21"/>
              </w:rPr>
              <w:t>临政发〔</w:t>
            </w:r>
            <w:r w:rsidRPr="0077415B">
              <w:rPr>
                <w:rFonts w:eastAsia="仿宋_GB2312"/>
                <w:szCs w:val="21"/>
              </w:rPr>
              <w:t>2016</w:t>
            </w:r>
            <w:r w:rsidRPr="0077415B">
              <w:rPr>
                <w:rFonts w:eastAsia="仿宋_GB2312"/>
                <w:szCs w:val="21"/>
              </w:rPr>
              <w:t>〕</w:t>
            </w:r>
            <w:r w:rsidRPr="0077415B">
              <w:rPr>
                <w:rFonts w:eastAsia="仿宋_GB2312"/>
                <w:szCs w:val="21"/>
              </w:rPr>
              <w:t>33</w:t>
            </w:r>
            <w:r w:rsidRPr="0077415B">
              <w:rPr>
                <w:rFonts w:eastAsia="仿宋_GB2312"/>
                <w:szCs w:val="21"/>
              </w:rPr>
              <w:t>号</w:t>
            </w:r>
          </w:p>
        </w:tc>
        <w:tc>
          <w:tcPr>
            <w:tcW w:w="1916" w:type="dxa"/>
            <w:vAlign w:val="center"/>
          </w:tcPr>
          <w:p w:rsidR="0086340F" w:rsidRPr="0077415B" w:rsidRDefault="0086340F" w:rsidP="001D1D0B">
            <w:pPr>
              <w:jc w:val="center"/>
              <w:rPr>
                <w:rFonts w:eastAsia="仿宋_GB2312"/>
                <w:szCs w:val="21"/>
              </w:rPr>
            </w:pPr>
            <w:r w:rsidRPr="0077415B">
              <w:rPr>
                <w:rFonts w:eastAsia="仿宋_GB2312"/>
                <w:szCs w:val="21"/>
              </w:rPr>
              <w:t>2016</w:t>
            </w:r>
            <w:r w:rsidRPr="0077415B">
              <w:rPr>
                <w:rFonts w:eastAsia="仿宋_GB2312"/>
                <w:szCs w:val="21"/>
              </w:rPr>
              <w:t>年</w:t>
            </w:r>
            <w:r w:rsidRPr="0077415B">
              <w:rPr>
                <w:rFonts w:eastAsia="仿宋_GB2312"/>
                <w:szCs w:val="21"/>
              </w:rPr>
              <w:t>11</w:t>
            </w:r>
            <w:r w:rsidRPr="0077415B">
              <w:rPr>
                <w:rFonts w:eastAsia="仿宋_GB2312"/>
                <w:szCs w:val="21"/>
              </w:rPr>
              <w:t>月</w:t>
            </w:r>
            <w:r w:rsidRPr="0077415B">
              <w:rPr>
                <w:rFonts w:eastAsia="仿宋_GB2312"/>
                <w:szCs w:val="21"/>
              </w:rPr>
              <w:t>23</w:t>
            </w:r>
            <w:r w:rsidRPr="0077415B">
              <w:rPr>
                <w:rFonts w:eastAsia="仿宋_GB2312"/>
                <w:szCs w:val="21"/>
              </w:rPr>
              <w:t>日</w:t>
            </w:r>
          </w:p>
        </w:tc>
      </w:tr>
    </w:tbl>
    <w:p w:rsidR="00FE5319" w:rsidRPr="00DF7AD8" w:rsidRDefault="00FE5319" w:rsidP="003A6D6A">
      <w:pPr>
        <w:widowControl/>
        <w:jc w:val="left"/>
        <w:sectPr w:rsidR="00FE5319" w:rsidRPr="00DF7AD8" w:rsidSect="00246E30">
          <w:footerReference w:type="even" r:id="rId8"/>
          <w:footerReference w:type="default" r:id="rId9"/>
          <w:footerReference w:type="first" r:id="rId10"/>
          <w:pgSz w:w="11906" w:h="16838"/>
          <w:pgMar w:top="2098" w:right="1531" w:bottom="1531" w:left="1531" w:header="851" w:footer="992" w:gutter="0"/>
          <w:pgNumType w:fmt="numberInDash" w:start="1"/>
          <w:cols w:space="425"/>
          <w:docGrid w:type="lines" w:linePitch="312"/>
        </w:sectPr>
      </w:pPr>
    </w:p>
    <w:p w:rsidR="002C0323" w:rsidRPr="00F076EF" w:rsidRDefault="002C0323" w:rsidP="003A6D6A">
      <w:pPr>
        <w:widowControl/>
        <w:jc w:val="left"/>
      </w:pPr>
    </w:p>
    <w:sectPr w:rsidR="002C0323" w:rsidRPr="00F076EF" w:rsidSect="007809A5">
      <w:footerReference w:type="even" r:id="rId11"/>
      <w:footerReference w:type="default" r:id="rId12"/>
      <w:pgSz w:w="16838" w:h="11906" w:orient="landscape"/>
      <w:pgMar w:top="1418" w:right="1361" w:bottom="1418" w:left="1361" w:header="851" w:footer="992" w:gutter="0"/>
      <w:pgNumType w:fmt="numberInDash"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6D4" w:rsidRDefault="00ED76D4" w:rsidP="00E37CF9">
      <w:r>
        <w:separator/>
      </w:r>
    </w:p>
  </w:endnote>
  <w:endnote w:type="continuationSeparator" w:id="0">
    <w:p w:rsidR="00ED76D4" w:rsidRDefault="00ED76D4" w:rsidP="00E37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31F" w:rsidRDefault="001453C8" w:rsidP="00D6331F">
    <w:pPr>
      <w:pStyle w:val="a4"/>
      <w:rPr>
        <w:rFonts w:ascii="Times New Roman" w:eastAsia="宋体" w:hAnsi="Times New Roman" w:cs="Times New Roman"/>
        <w:sz w:val="28"/>
        <w:szCs w:val="28"/>
      </w:rPr>
    </w:pPr>
    <w:r>
      <w:rPr>
        <w:rFonts w:hint="eastAsia"/>
      </w:rPr>
      <w:t xml:space="preserve">                                                                            </w:t>
    </w:r>
    <w:r w:rsidR="00D6331F">
      <w:rPr>
        <w:rFonts w:hint="eastAsia"/>
      </w:rPr>
      <w:t xml:space="preserve">              </w:t>
    </w:r>
    <w:r>
      <w:rPr>
        <w:rFonts w:hint="eastAsia"/>
      </w:rPr>
      <w:t xml:space="preserve">   </w:t>
    </w:r>
    <w:sdt>
      <w:sdtPr>
        <w:id w:val="18533032"/>
        <w:docPartObj>
          <w:docPartGallery w:val="Page Numbers (Bottom of Page)"/>
          <w:docPartUnique/>
        </w:docPartObj>
      </w:sdtPr>
      <w:sdtEndPr>
        <w:rPr>
          <w:rFonts w:ascii="Times New Roman" w:hAnsi="Times New Roman" w:cs="Times New Roman"/>
          <w:sz w:val="28"/>
          <w:szCs w:val="28"/>
        </w:rPr>
      </w:sdtEndPr>
      <w:sdtContent>
        <w:r w:rsidR="000255E3" w:rsidRPr="001D7AF9">
          <w:rPr>
            <w:rFonts w:ascii="Times New Roman" w:hAnsi="Times New Roman" w:cs="Times New Roman"/>
            <w:sz w:val="28"/>
            <w:szCs w:val="28"/>
          </w:rPr>
          <w:fldChar w:fldCharType="begin"/>
        </w:r>
        <w:r w:rsidR="00D6331F" w:rsidRPr="001D7AF9">
          <w:rPr>
            <w:rFonts w:ascii="Times New Roman" w:hAnsi="Times New Roman" w:cs="Times New Roman"/>
            <w:sz w:val="28"/>
            <w:szCs w:val="28"/>
          </w:rPr>
          <w:instrText xml:space="preserve"> PAGE   \* MERGEFORMAT </w:instrText>
        </w:r>
        <w:r w:rsidR="000255E3" w:rsidRPr="001D7AF9">
          <w:rPr>
            <w:rFonts w:ascii="Times New Roman" w:hAnsi="Times New Roman" w:cs="Times New Roman"/>
            <w:sz w:val="28"/>
            <w:szCs w:val="28"/>
          </w:rPr>
          <w:fldChar w:fldCharType="separate"/>
        </w:r>
        <w:r w:rsidR="003A6D6A" w:rsidRPr="003A6D6A">
          <w:rPr>
            <w:rFonts w:ascii="Times New Roman" w:hAnsi="Times New Roman" w:cs="Times New Roman"/>
            <w:noProof/>
            <w:sz w:val="28"/>
            <w:szCs w:val="28"/>
            <w:lang w:val="zh-CN"/>
          </w:rPr>
          <w:t>-</w:t>
        </w:r>
        <w:r w:rsidR="003A6D6A">
          <w:rPr>
            <w:rFonts w:ascii="Times New Roman" w:hAnsi="Times New Roman" w:cs="Times New Roman"/>
            <w:noProof/>
            <w:sz w:val="28"/>
            <w:szCs w:val="28"/>
          </w:rPr>
          <w:t xml:space="preserve"> 2 -</w:t>
        </w:r>
        <w:r w:rsidR="000255E3" w:rsidRPr="001D7AF9">
          <w:rPr>
            <w:rFonts w:ascii="Times New Roman" w:hAnsi="Times New Roman" w:cs="Times New Roman"/>
            <w:sz w:val="28"/>
            <w:szCs w:val="28"/>
          </w:rPr>
          <w:fldChar w:fldCharType="end"/>
        </w:r>
      </w:sdtContent>
    </w:sdt>
  </w:p>
  <w:p w:rsidR="001731BB" w:rsidRPr="001453C8" w:rsidRDefault="001731BB" w:rsidP="00D6331F">
    <w:pPr>
      <w:pStyle w:val="a4"/>
      <w:ind w:left="13300" w:hangingChars="4750" w:hanging="13300"/>
      <w:rPr>
        <w:rFonts w:ascii="Times New Roman" w:hAnsi="Times New Roman" w:cs="Times New Roman"/>
        <w:sz w:val="28"/>
        <w:szCs w:val="28"/>
      </w:rPr>
    </w:pPr>
    <w:r w:rsidRPr="001453C8">
      <w:rPr>
        <w:rFonts w:ascii="Times New Roman" w:hAnsi="Times New Roman" w:cs="Times New Roman"/>
        <w:sz w:val="28"/>
        <w:szCs w:val="28"/>
      </w:rPr>
      <w:t xml:space="preserve">                      </w:t>
    </w:r>
    <w:r w:rsidR="001453C8" w:rsidRPr="001453C8">
      <w:rPr>
        <w:rFonts w:ascii="Times New Roman" w:hAnsi="Times New Roman" w:cs="Times New Roman"/>
        <w:sz w:val="28"/>
        <w:szCs w:val="28"/>
      </w:rPr>
      <w:t xml:space="preserve">                                                          </w:t>
    </w:r>
    <w:r w:rsidRPr="001453C8">
      <w:rPr>
        <w:rFonts w:ascii="Times New Roman" w:hAnsi="Times New Roman" w:cs="Times New Roman"/>
        <w:sz w:val="28"/>
        <w:szCs w:val="28"/>
      </w:rPr>
      <w:t xml:space="preserve">                                                  </w:t>
    </w:r>
    <w:r w:rsidR="00A562E9" w:rsidRPr="001453C8">
      <w:rPr>
        <w:rFonts w:ascii="Times New Roman" w:hAnsi="Times New Roman" w:cs="Times New Roman"/>
        <w:sz w:val="28"/>
        <w:szCs w:val="28"/>
      </w:rPr>
      <w:t xml:space="preserve">                                                          </w:t>
    </w:r>
    <w:r w:rsidRPr="001453C8">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033"/>
      <w:docPartObj>
        <w:docPartGallery w:val="Page Numbers (Bottom of Page)"/>
        <w:docPartUnique/>
      </w:docPartObj>
    </w:sdtPr>
    <w:sdtEndPr>
      <w:rPr>
        <w:rFonts w:ascii="Times New Roman" w:hAnsi="Times New Roman" w:cs="Times New Roman"/>
        <w:sz w:val="28"/>
        <w:szCs w:val="28"/>
      </w:rPr>
    </w:sdtEndPr>
    <w:sdtContent>
      <w:p w:rsidR="001731BB" w:rsidRPr="00D6331F" w:rsidRDefault="000255E3" w:rsidP="00D6331F">
        <w:pPr>
          <w:pStyle w:val="a4"/>
          <w:rPr>
            <w:rFonts w:ascii="Times New Roman" w:eastAsia="宋体" w:hAnsi="Times New Roman" w:cs="Times New Roman"/>
            <w:sz w:val="28"/>
            <w:szCs w:val="28"/>
          </w:rPr>
        </w:pPr>
        <w:sdt>
          <w:sdtPr>
            <w:id w:val="25500665"/>
            <w:docPartObj>
              <w:docPartGallery w:val="Page Numbers (Bottom of Page)"/>
              <w:docPartUnique/>
            </w:docPartObj>
          </w:sdtPr>
          <w:sdtEndPr>
            <w:rPr>
              <w:rFonts w:ascii="Times New Roman" w:hAnsi="Times New Roman" w:cs="Times New Roman"/>
              <w:sz w:val="28"/>
              <w:szCs w:val="28"/>
            </w:rPr>
          </w:sdtEndPr>
          <w:sdtContent>
            <w:r w:rsidRPr="001D7AF9">
              <w:rPr>
                <w:rFonts w:ascii="Times New Roman" w:hAnsi="Times New Roman" w:cs="Times New Roman"/>
                <w:sz w:val="28"/>
                <w:szCs w:val="28"/>
              </w:rPr>
              <w:fldChar w:fldCharType="begin"/>
            </w:r>
            <w:r w:rsidR="00FC7FEC" w:rsidRPr="001D7AF9">
              <w:rPr>
                <w:rFonts w:ascii="Times New Roman" w:hAnsi="Times New Roman" w:cs="Times New Roman"/>
                <w:sz w:val="28"/>
                <w:szCs w:val="28"/>
              </w:rPr>
              <w:instrText xml:space="preserve"> PAGE   \* MERGEFORMAT </w:instrText>
            </w:r>
            <w:r w:rsidRPr="001D7AF9">
              <w:rPr>
                <w:rFonts w:ascii="Times New Roman" w:hAnsi="Times New Roman" w:cs="Times New Roman"/>
                <w:sz w:val="28"/>
                <w:szCs w:val="28"/>
              </w:rPr>
              <w:fldChar w:fldCharType="separate"/>
            </w:r>
            <w:r w:rsidR="003A6D6A" w:rsidRPr="003A6D6A">
              <w:rPr>
                <w:rFonts w:ascii="Times New Roman" w:hAnsi="Times New Roman" w:cs="Times New Roman"/>
                <w:noProof/>
                <w:sz w:val="28"/>
                <w:szCs w:val="28"/>
                <w:lang w:val="zh-CN"/>
              </w:rPr>
              <w:t>-</w:t>
            </w:r>
            <w:r w:rsidR="003A6D6A">
              <w:rPr>
                <w:rFonts w:ascii="Times New Roman" w:hAnsi="Times New Roman" w:cs="Times New Roman"/>
                <w:noProof/>
                <w:sz w:val="28"/>
                <w:szCs w:val="28"/>
              </w:rPr>
              <w:t xml:space="preserve"> 1 -</w:t>
            </w:r>
            <w:r w:rsidRPr="001D7AF9">
              <w:rPr>
                <w:rFonts w:ascii="Times New Roman" w:hAnsi="Times New Roman" w:cs="Times New Roman"/>
                <w:sz w:val="28"/>
                <w:szCs w:val="28"/>
              </w:rPr>
              <w:fldChar w:fldCharType="end"/>
            </w:r>
          </w:sdtContent>
        </w:sdt>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034"/>
      <w:docPartObj>
        <w:docPartGallery w:val="Page Numbers (Bottom of Page)"/>
        <w:docPartUnique/>
      </w:docPartObj>
    </w:sdtPr>
    <w:sdtEndPr>
      <w:rPr>
        <w:rFonts w:ascii="Times New Roman" w:hAnsi="Times New Roman" w:cs="Times New Roman"/>
        <w:sz w:val="28"/>
        <w:szCs w:val="28"/>
      </w:rPr>
    </w:sdtEndPr>
    <w:sdtContent>
      <w:p w:rsidR="001731BB" w:rsidRPr="00D935A9" w:rsidRDefault="000255E3">
        <w:pPr>
          <w:pStyle w:val="a4"/>
        </w:pPr>
        <w:r w:rsidRPr="001D7AF9">
          <w:rPr>
            <w:rFonts w:ascii="Times New Roman" w:hAnsi="Times New Roman" w:cs="Times New Roman"/>
            <w:sz w:val="28"/>
            <w:szCs w:val="28"/>
          </w:rPr>
          <w:fldChar w:fldCharType="begin"/>
        </w:r>
        <w:r w:rsidR="001453C8" w:rsidRPr="001D7AF9">
          <w:rPr>
            <w:rFonts w:ascii="Times New Roman" w:hAnsi="Times New Roman" w:cs="Times New Roman"/>
            <w:sz w:val="28"/>
            <w:szCs w:val="28"/>
          </w:rPr>
          <w:instrText xml:space="preserve"> PAGE   \* MERGEFORMAT </w:instrText>
        </w:r>
        <w:r w:rsidRPr="001D7AF9">
          <w:rPr>
            <w:rFonts w:ascii="Times New Roman" w:hAnsi="Times New Roman" w:cs="Times New Roman"/>
            <w:sz w:val="28"/>
            <w:szCs w:val="28"/>
          </w:rPr>
          <w:fldChar w:fldCharType="separate"/>
        </w:r>
        <w:r w:rsidR="00246E30" w:rsidRPr="00246E30">
          <w:rPr>
            <w:rFonts w:ascii="Times New Roman" w:hAnsi="Times New Roman" w:cs="Times New Roman"/>
            <w:noProof/>
            <w:sz w:val="28"/>
            <w:szCs w:val="28"/>
            <w:lang w:val="zh-CN"/>
          </w:rPr>
          <w:t>-</w:t>
        </w:r>
        <w:r w:rsidR="00246E30">
          <w:rPr>
            <w:rFonts w:ascii="Times New Roman" w:hAnsi="Times New Roman" w:cs="Times New Roman"/>
            <w:noProof/>
            <w:sz w:val="28"/>
            <w:szCs w:val="28"/>
          </w:rPr>
          <w:t xml:space="preserve"> 1 -</w:t>
        </w:r>
        <w:r w:rsidRPr="001D7AF9">
          <w:rPr>
            <w:rFonts w:ascii="Times New Roman" w:hAnsi="Times New Roman" w:cs="Times New Roman"/>
            <w:sz w:val="28"/>
            <w:szCs w:val="28"/>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F9" w:rsidRPr="001453C8" w:rsidRDefault="00FE3681" w:rsidP="00FE3681">
    <w:pPr>
      <w:pStyle w:val="a4"/>
      <w:ind w:leftChars="171" w:left="359" w:firstLineChars="4700" w:firstLine="13160"/>
      <w:rPr>
        <w:rFonts w:ascii="Times New Roman" w:hAnsi="Times New Roman" w:cs="Times New Roman"/>
        <w:sz w:val="28"/>
        <w:szCs w:val="28"/>
      </w:rPr>
    </w:pPr>
    <w:r>
      <w:rPr>
        <w:rFonts w:ascii="Times New Roman" w:hAnsi="Times New Roman" w:cs="Times New Roman" w:hint="eastAsia"/>
        <w:sz w:val="28"/>
        <w:szCs w:val="28"/>
      </w:rPr>
      <w:t xml:space="preserve">- </w:t>
    </w:r>
    <w:r w:rsidR="003A6D6A">
      <w:rPr>
        <w:rFonts w:ascii="Times New Roman" w:hAnsi="Times New Roman" w:cs="Times New Roman" w:hint="eastAsia"/>
        <w:sz w:val="28"/>
        <w:szCs w:val="28"/>
      </w:rPr>
      <w:t>3</w:t>
    </w:r>
    <w:r w:rsidR="001D7AF9" w:rsidRPr="001453C8">
      <w:rPr>
        <w:rFonts w:ascii="Times New Roman" w:hAnsi="Times New Roman" w:cs="Times New Roman"/>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F9" w:rsidRPr="00FE3681" w:rsidRDefault="00FE3681" w:rsidP="00FE3681">
    <w:pPr>
      <w:pStyle w:val="a4"/>
    </w:pPr>
    <w:r>
      <w:rPr>
        <w:rFonts w:ascii="Times New Roman" w:hAnsi="Times New Roman" w:cs="Times New Roman" w:hint="eastAsia"/>
        <w:sz w:val="28"/>
        <w:szCs w:val="28"/>
      </w:rPr>
      <w:t>- 5 -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6D4" w:rsidRDefault="00ED76D4" w:rsidP="00E37CF9">
      <w:r>
        <w:separator/>
      </w:r>
    </w:p>
  </w:footnote>
  <w:footnote w:type="continuationSeparator" w:id="0">
    <w:p w:rsidR="00ED76D4" w:rsidRDefault="00ED76D4" w:rsidP="00E37C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056B"/>
    <w:multiLevelType w:val="hybridMultilevel"/>
    <w:tmpl w:val="F5568C6C"/>
    <w:lvl w:ilvl="0" w:tplc="802A2970">
      <w:start w:val="5"/>
      <w:numFmt w:val="bullet"/>
      <w:lvlText w:val="-"/>
      <w:lvlJc w:val="left"/>
      <w:pPr>
        <w:ind w:left="360" w:hanging="360"/>
      </w:pPr>
      <w:rPr>
        <w:rFonts w:ascii="Times New Roman" w:eastAsiaTheme="minorEastAsia"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FDB64C9"/>
    <w:multiLevelType w:val="hybridMultilevel"/>
    <w:tmpl w:val="40BCD632"/>
    <w:lvl w:ilvl="0" w:tplc="79B23798">
      <w:start w:val="1"/>
      <w:numFmt w:val="bullet"/>
      <w:lvlText w:val="-"/>
      <w:lvlJc w:val="left"/>
      <w:pPr>
        <w:ind w:left="14025" w:hanging="360"/>
      </w:pPr>
      <w:rPr>
        <w:rFonts w:ascii="Times New Roman" w:eastAsiaTheme="minorEastAsia" w:hAnsi="Times New Roman" w:cs="Times New Roman" w:hint="default"/>
      </w:rPr>
    </w:lvl>
    <w:lvl w:ilvl="1" w:tplc="04090003" w:tentative="1">
      <w:start w:val="1"/>
      <w:numFmt w:val="bullet"/>
      <w:lvlText w:val=""/>
      <w:lvlJc w:val="left"/>
      <w:pPr>
        <w:ind w:left="14505" w:hanging="420"/>
      </w:pPr>
      <w:rPr>
        <w:rFonts w:ascii="Wingdings" w:hAnsi="Wingdings" w:hint="default"/>
      </w:rPr>
    </w:lvl>
    <w:lvl w:ilvl="2" w:tplc="04090005" w:tentative="1">
      <w:start w:val="1"/>
      <w:numFmt w:val="bullet"/>
      <w:lvlText w:val=""/>
      <w:lvlJc w:val="left"/>
      <w:pPr>
        <w:ind w:left="14925" w:hanging="420"/>
      </w:pPr>
      <w:rPr>
        <w:rFonts w:ascii="Wingdings" w:hAnsi="Wingdings" w:hint="default"/>
      </w:rPr>
    </w:lvl>
    <w:lvl w:ilvl="3" w:tplc="04090001" w:tentative="1">
      <w:start w:val="1"/>
      <w:numFmt w:val="bullet"/>
      <w:lvlText w:val=""/>
      <w:lvlJc w:val="left"/>
      <w:pPr>
        <w:ind w:left="15345" w:hanging="420"/>
      </w:pPr>
      <w:rPr>
        <w:rFonts w:ascii="Wingdings" w:hAnsi="Wingdings" w:hint="default"/>
      </w:rPr>
    </w:lvl>
    <w:lvl w:ilvl="4" w:tplc="04090003" w:tentative="1">
      <w:start w:val="1"/>
      <w:numFmt w:val="bullet"/>
      <w:lvlText w:val=""/>
      <w:lvlJc w:val="left"/>
      <w:pPr>
        <w:ind w:left="15765" w:hanging="420"/>
      </w:pPr>
      <w:rPr>
        <w:rFonts w:ascii="Wingdings" w:hAnsi="Wingdings" w:hint="default"/>
      </w:rPr>
    </w:lvl>
    <w:lvl w:ilvl="5" w:tplc="04090005" w:tentative="1">
      <w:start w:val="1"/>
      <w:numFmt w:val="bullet"/>
      <w:lvlText w:val=""/>
      <w:lvlJc w:val="left"/>
      <w:pPr>
        <w:ind w:left="16185" w:hanging="420"/>
      </w:pPr>
      <w:rPr>
        <w:rFonts w:ascii="Wingdings" w:hAnsi="Wingdings" w:hint="default"/>
      </w:rPr>
    </w:lvl>
    <w:lvl w:ilvl="6" w:tplc="04090001" w:tentative="1">
      <w:start w:val="1"/>
      <w:numFmt w:val="bullet"/>
      <w:lvlText w:val=""/>
      <w:lvlJc w:val="left"/>
      <w:pPr>
        <w:ind w:left="16605" w:hanging="420"/>
      </w:pPr>
      <w:rPr>
        <w:rFonts w:ascii="Wingdings" w:hAnsi="Wingdings" w:hint="default"/>
      </w:rPr>
    </w:lvl>
    <w:lvl w:ilvl="7" w:tplc="04090003" w:tentative="1">
      <w:start w:val="1"/>
      <w:numFmt w:val="bullet"/>
      <w:lvlText w:val=""/>
      <w:lvlJc w:val="left"/>
      <w:pPr>
        <w:ind w:left="17025" w:hanging="420"/>
      </w:pPr>
      <w:rPr>
        <w:rFonts w:ascii="Wingdings" w:hAnsi="Wingdings" w:hint="default"/>
      </w:rPr>
    </w:lvl>
    <w:lvl w:ilvl="8" w:tplc="04090005" w:tentative="1">
      <w:start w:val="1"/>
      <w:numFmt w:val="bullet"/>
      <w:lvlText w:val=""/>
      <w:lvlJc w:val="left"/>
      <w:pPr>
        <w:ind w:left="17445" w:hanging="420"/>
      </w:pPr>
      <w:rPr>
        <w:rFonts w:ascii="Wingdings" w:hAnsi="Wingdings" w:hint="default"/>
      </w:rPr>
    </w:lvl>
  </w:abstractNum>
  <w:abstractNum w:abstractNumId="2">
    <w:nsid w:val="756E4053"/>
    <w:multiLevelType w:val="hybridMultilevel"/>
    <w:tmpl w:val="191C94C6"/>
    <w:lvl w:ilvl="0" w:tplc="6C42835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CF9"/>
    <w:rsid w:val="000255E3"/>
    <w:rsid w:val="00074022"/>
    <w:rsid w:val="000A37F7"/>
    <w:rsid w:val="000D7EB7"/>
    <w:rsid w:val="000E22B8"/>
    <w:rsid w:val="0013522B"/>
    <w:rsid w:val="001453C8"/>
    <w:rsid w:val="001731BB"/>
    <w:rsid w:val="001D1D0B"/>
    <w:rsid w:val="001D7A7A"/>
    <w:rsid w:val="001D7AF9"/>
    <w:rsid w:val="00246E30"/>
    <w:rsid w:val="00265C8F"/>
    <w:rsid w:val="00282F94"/>
    <w:rsid w:val="002A12D2"/>
    <w:rsid w:val="002B2F1B"/>
    <w:rsid w:val="002C0323"/>
    <w:rsid w:val="002C0AC8"/>
    <w:rsid w:val="002D0643"/>
    <w:rsid w:val="00360F21"/>
    <w:rsid w:val="00374DEA"/>
    <w:rsid w:val="003A266C"/>
    <w:rsid w:val="003A6D6A"/>
    <w:rsid w:val="003E27AE"/>
    <w:rsid w:val="00420DEF"/>
    <w:rsid w:val="00494E2D"/>
    <w:rsid w:val="00565BD1"/>
    <w:rsid w:val="00634907"/>
    <w:rsid w:val="0069390C"/>
    <w:rsid w:val="006A7553"/>
    <w:rsid w:val="0077415B"/>
    <w:rsid w:val="00776517"/>
    <w:rsid w:val="007809A5"/>
    <w:rsid w:val="007A3642"/>
    <w:rsid w:val="0086340F"/>
    <w:rsid w:val="008A0EDB"/>
    <w:rsid w:val="008C4CFF"/>
    <w:rsid w:val="008D2A85"/>
    <w:rsid w:val="00916744"/>
    <w:rsid w:val="00934FB9"/>
    <w:rsid w:val="00965916"/>
    <w:rsid w:val="009726CD"/>
    <w:rsid w:val="009A73EC"/>
    <w:rsid w:val="009B487F"/>
    <w:rsid w:val="009C3DE0"/>
    <w:rsid w:val="009D0493"/>
    <w:rsid w:val="00A13977"/>
    <w:rsid w:val="00A562E9"/>
    <w:rsid w:val="00B90D9B"/>
    <w:rsid w:val="00BA7536"/>
    <w:rsid w:val="00C634EE"/>
    <w:rsid w:val="00C970EF"/>
    <w:rsid w:val="00CB1160"/>
    <w:rsid w:val="00D6331F"/>
    <w:rsid w:val="00D935A9"/>
    <w:rsid w:val="00DC0E67"/>
    <w:rsid w:val="00DD1142"/>
    <w:rsid w:val="00DE1ADC"/>
    <w:rsid w:val="00DF766D"/>
    <w:rsid w:val="00DF7AD8"/>
    <w:rsid w:val="00E37CF9"/>
    <w:rsid w:val="00E73660"/>
    <w:rsid w:val="00EC3020"/>
    <w:rsid w:val="00ED76D4"/>
    <w:rsid w:val="00EE2789"/>
    <w:rsid w:val="00F076EF"/>
    <w:rsid w:val="00FA17E1"/>
    <w:rsid w:val="00FA5732"/>
    <w:rsid w:val="00FC7FEC"/>
    <w:rsid w:val="00FE3681"/>
    <w:rsid w:val="00FE5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7C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37CF9"/>
    <w:rPr>
      <w:sz w:val="18"/>
      <w:szCs w:val="18"/>
    </w:rPr>
  </w:style>
  <w:style w:type="paragraph" w:styleId="a4">
    <w:name w:val="footer"/>
    <w:basedOn w:val="a"/>
    <w:link w:val="Char0"/>
    <w:uiPriority w:val="99"/>
    <w:unhideWhenUsed/>
    <w:rsid w:val="00E37C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7CF9"/>
    <w:rPr>
      <w:sz w:val="18"/>
      <w:szCs w:val="18"/>
    </w:rPr>
  </w:style>
  <w:style w:type="paragraph" w:styleId="a5">
    <w:name w:val="Balloon Text"/>
    <w:basedOn w:val="a"/>
    <w:link w:val="Char1"/>
    <w:uiPriority w:val="99"/>
    <w:semiHidden/>
    <w:unhideWhenUsed/>
    <w:rsid w:val="002A12D2"/>
    <w:rPr>
      <w:sz w:val="18"/>
      <w:szCs w:val="18"/>
    </w:rPr>
  </w:style>
  <w:style w:type="character" w:customStyle="1" w:styleId="Char1">
    <w:name w:val="批注框文本 Char"/>
    <w:basedOn w:val="a0"/>
    <w:link w:val="a5"/>
    <w:uiPriority w:val="99"/>
    <w:semiHidden/>
    <w:rsid w:val="002A12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EEF4-EAA2-4F56-BE16-D3E00AD1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314</Words>
  <Characters>1790</Characters>
  <Application>Microsoft Office Word</Application>
  <DocSecurity>0</DocSecurity>
  <Lines>14</Lines>
  <Paragraphs>4</Paragraphs>
  <ScaleCrop>false</ScaleCrop>
  <Company>CHINA</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2017-08-04T06:02:00Z</cp:lastPrinted>
  <dcterms:created xsi:type="dcterms:W3CDTF">2017-07-13T01:59:00Z</dcterms:created>
  <dcterms:modified xsi:type="dcterms:W3CDTF">2018-06-08T10:41:00Z</dcterms:modified>
</cp:coreProperties>
</file>