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6EF" w:rsidRPr="00DF7AD8" w:rsidRDefault="00D3602E" w:rsidP="00F076EF">
      <w:pPr>
        <w:jc w:val="left"/>
        <w:rPr>
          <w:rFonts w:eastAsia="黑体"/>
          <w:sz w:val="28"/>
          <w:szCs w:val="28"/>
        </w:rPr>
      </w:pPr>
      <w:r>
        <w:rPr>
          <w:rFonts w:eastAsia="黑体" w:hint="eastAsia"/>
          <w:sz w:val="28"/>
          <w:szCs w:val="28"/>
        </w:rPr>
        <w:t>附</w:t>
      </w:r>
      <w:r w:rsidR="00F076EF" w:rsidRPr="00DF7AD8">
        <w:rPr>
          <w:rFonts w:eastAsia="黑体"/>
          <w:sz w:val="28"/>
          <w:szCs w:val="28"/>
        </w:rPr>
        <w:t>件</w:t>
      </w:r>
      <w:r w:rsidR="00F076EF" w:rsidRPr="00DF7AD8">
        <w:rPr>
          <w:rFonts w:eastAsia="黑体"/>
          <w:sz w:val="28"/>
          <w:szCs w:val="28"/>
        </w:rPr>
        <w:t>2</w:t>
      </w:r>
    </w:p>
    <w:p w:rsidR="00F076EF" w:rsidRPr="00DF7AD8" w:rsidRDefault="00F076EF" w:rsidP="00F076EF">
      <w:pPr>
        <w:jc w:val="center"/>
        <w:rPr>
          <w:rFonts w:eastAsia="方正小标宋简体"/>
          <w:sz w:val="44"/>
          <w:szCs w:val="44"/>
        </w:rPr>
      </w:pPr>
      <w:r w:rsidRPr="00DF7AD8">
        <w:rPr>
          <w:rFonts w:eastAsia="方正小标宋简体"/>
          <w:sz w:val="44"/>
          <w:szCs w:val="44"/>
        </w:rPr>
        <w:t>修改、失效和废止的规范性文件目录</w:t>
      </w:r>
    </w:p>
    <w:tbl>
      <w:tblPr>
        <w:tblW w:w="13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851"/>
        <w:gridCol w:w="4099"/>
        <w:gridCol w:w="2018"/>
        <w:gridCol w:w="2622"/>
        <w:gridCol w:w="1609"/>
      </w:tblGrid>
      <w:tr w:rsidR="00F076EF" w:rsidRPr="00DF7AD8" w:rsidTr="00F10835">
        <w:trPr>
          <w:trHeight w:val="607"/>
        </w:trPr>
        <w:tc>
          <w:tcPr>
            <w:tcW w:w="2268" w:type="dxa"/>
            <w:vMerge w:val="restart"/>
            <w:vAlign w:val="center"/>
          </w:tcPr>
          <w:p w:rsidR="00F076EF" w:rsidRPr="00DF7AD8" w:rsidRDefault="00F076EF" w:rsidP="00F10835">
            <w:pPr>
              <w:jc w:val="center"/>
              <w:rPr>
                <w:rFonts w:eastAsia="黑体"/>
                <w:sz w:val="24"/>
              </w:rPr>
            </w:pPr>
            <w:r w:rsidRPr="00DF7AD8">
              <w:rPr>
                <w:rFonts w:eastAsia="黑体"/>
                <w:sz w:val="24"/>
              </w:rPr>
              <w:t>修改的规范性文件</w:t>
            </w:r>
          </w:p>
          <w:p w:rsidR="00F076EF" w:rsidRPr="00DF7AD8" w:rsidRDefault="00F076EF" w:rsidP="00F10835">
            <w:pPr>
              <w:jc w:val="center"/>
              <w:rPr>
                <w:rFonts w:eastAsia="黑体"/>
                <w:sz w:val="28"/>
                <w:szCs w:val="28"/>
              </w:rPr>
            </w:pPr>
            <w:r w:rsidRPr="00DF7AD8">
              <w:rPr>
                <w:rFonts w:eastAsia="黑体"/>
                <w:sz w:val="24"/>
              </w:rPr>
              <w:t>（合计</w:t>
            </w:r>
            <w:r w:rsidRPr="00DF7AD8">
              <w:rPr>
                <w:rFonts w:eastAsia="黑体"/>
                <w:sz w:val="24"/>
              </w:rPr>
              <w:t>2</w:t>
            </w:r>
            <w:r w:rsidRPr="00DF7AD8">
              <w:rPr>
                <w:rFonts w:eastAsia="黑体"/>
                <w:sz w:val="24"/>
              </w:rPr>
              <w:t>件）</w:t>
            </w:r>
          </w:p>
        </w:tc>
        <w:tc>
          <w:tcPr>
            <w:tcW w:w="851" w:type="dxa"/>
            <w:vAlign w:val="center"/>
          </w:tcPr>
          <w:p w:rsidR="00F076EF" w:rsidRPr="00DF7AD8" w:rsidRDefault="00F076EF" w:rsidP="00F10835">
            <w:pPr>
              <w:jc w:val="center"/>
              <w:rPr>
                <w:rFonts w:eastAsia="黑体"/>
                <w:sz w:val="28"/>
                <w:szCs w:val="28"/>
              </w:rPr>
            </w:pPr>
            <w:r w:rsidRPr="00DF7AD8">
              <w:rPr>
                <w:rFonts w:eastAsia="黑体"/>
                <w:sz w:val="28"/>
                <w:szCs w:val="28"/>
              </w:rPr>
              <w:t>序号</w:t>
            </w:r>
          </w:p>
        </w:tc>
        <w:tc>
          <w:tcPr>
            <w:tcW w:w="4099" w:type="dxa"/>
            <w:vAlign w:val="center"/>
          </w:tcPr>
          <w:p w:rsidR="00F076EF" w:rsidRPr="00DF7AD8" w:rsidRDefault="00F076EF" w:rsidP="00F10835">
            <w:pPr>
              <w:jc w:val="center"/>
              <w:rPr>
                <w:rFonts w:eastAsia="黑体"/>
                <w:sz w:val="28"/>
                <w:szCs w:val="28"/>
              </w:rPr>
            </w:pPr>
            <w:r w:rsidRPr="00DF7AD8">
              <w:rPr>
                <w:rFonts w:eastAsia="黑体"/>
                <w:sz w:val="28"/>
                <w:szCs w:val="28"/>
              </w:rPr>
              <w:t>文</w:t>
            </w:r>
            <w:r w:rsidRPr="00DF7AD8">
              <w:rPr>
                <w:rFonts w:eastAsia="黑体"/>
                <w:sz w:val="28"/>
                <w:szCs w:val="28"/>
              </w:rPr>
              <w:t xml:space="preserve"> </w:t>
            </w:r>
            <w:r w:rsidRPr="00DF7AD8">
              <w:rPr>
                <w:rFonts w:eastAsia="黑体"/>
                <w:sz w:val="28"/>
                <w:szCs w:val="28"/>
              </w:rPr>
              <w:t>件</w:t>
            </w:r>
            <w:r w:rsidRPr="00DF7AD8">
              <w:rPr>
                <w:rFonts w:eastAsia="黑体"/>
                <w:sz w:val="28"/>
                <w:szCs w:val="28"/>
              </w:rPr>
              <w:t xml:space="preserve"> </w:t>
            </w:r>
            <w:r w:rsidRPr="00DF7AD8">
              <w:rPr>
                <w:rFonts w:eastAsia="黑体"/>
                <w:sz w:val="28"/>
                <w:szCs w:val="28"/>
              </w:rPr>
              <w:t>标</w:t>
            </w:r>
            <w:r w:rsidRPr="00DF7AD8">
              <w:rPr>
                <w:rFonts w:eastAsia="黑体"/>
                <w:sz w:val="28"/>
                <w:szCs w:val="28"/>
              </w:rPr>
              <w:t xml:space="preserve"> </w:t>
            </w:r>
            <w:r w:rsidRPr="00DF7AD8">
              <w:rPr>
                <w:rFonts w:eastAsia="黑体"/>
                <w:sz w:val="28"/>
                <w:szCs w:val="28"/>
              </w:rPr>
              <w:t>题</w:t>
            </w:r>
          </w:p>
        </w:tc>
        <w:tc>
          <w:tcPr>
            <w:tcW w:w="2018" w:type="dxa"/>
            <w:vAlign w:val="center"/>
          </w:tcPr>
          <w:p w:rsidR="00F076EF" w:rsidRPr="00DF7AD8" w:rsidRDefault="00F076EF" w:rsidP="00F10835">
            <w:pPr>
              <w:jc w:val="center"/>
              <w:rPr>
                <w:rFonts w:eastAsia="黑体"/>
                <w:sz w:val="28"/>
                <w:szCs w:val="28"/>
              </w:rPr>
            </w:pPr>
            <w:r w:rsidRPr="00DF7AD8">
              <w:rPr>
                <w:rFonts w:eastAsia="黑体"/>
                <w:sz w:val="28"/>
                <w:szCs w:val="28"/>
              </w:rPr>
              <w:t>公布日期</w:t>
            </w:r>
          </w:p>
        </w:tc>
        <w:tc>
          <w:tcPr>
            <w:tcW w:w="2622" w:type="dxa"/>
            <w:vAlign w:val="center"/>
          </w:tcPr>
          <w:p w:rsidR="00F076EF" w:rsidRPr="00DF7AD8" w:rsidRDefault="00F076EF" w:rsidP="00F10835">
            <w:pPr>
              <w:jc w:val="center"/>
              <w:rPr>
                <w:rFonts w:eastAsia="黑体"/>
                <w:sz w:val="28"/>
                <w:szCs w:val="28"/>
              </w:rPr>
            </w:pPr>
            <w:r w:rsidRPr="00DF7AD8">
              <w:rPr>
                <w:rFonts w:eastAsia="黑体"/>
                <w:sz w:val="28"/>
                <w:szCs w:val="28"/>
              </w:rPr>
              <w:t>发文字号</w:t>
            </w:r>
          </w:p>
        </w:tc>
        <w:tc>
          <w:tcPr>
            <w:tcW w:w="1609" w:type="dxa"/>
            <w:vAlign w:val="center"/>
          </w:tcPr>
          <w:p w:rsidR="00F076EF" w:rsidRPr="00DF7AD8" w:rsidRDefault="00F076EF" w:rsidP="00F10835">
            <w:pPr>
              <w:jc w:val="center"/>
              <w:rPr>
                <w:rFonts w:eastAsia="黑体"/>
                <w:sz w:val="28"/>
                <w:szCs w:val="28"/>
              </w:rPr>
            </w:pPr>
            <w:r w:rsidRPr="00DF7AD8">
              <w:rPr>
                <w:rFonts w:eastAsia="黑体"/>
                <w:sz w:val="28"/>
                <w:szCs w:val="28"/>
              </w:rPr>
              <w:t>依据理由</w:t>
            </w:r>
          </w:p>
        </w:tc>
      </w:tr>
      <w:tr w:rsidR="00F076EF" w:rsidRPr="00DF7AD8" w:rsidTr="00F10835">
        <w:trPr>
          <w:trHeight w:val="756"/>
        </w:trPr>
        <w:tc>
          <w:tcPr>
            <w:tcW w:w="2268" w:type="dxa"/>
            <w:vMerge/>
            <w:vAlign w:val="center"/>
          </w:tcPr>
          <w:p w:rsidR="00F076EF" w:rsidRPr="00DF7AD8" w:rsidRDefault="00F076EF" w:rsidP="00F10835">
            <w:pPr>
              <w:jc w:val="center"/>
              <w:rPr>
                <w:rFonts w:eastAsia="仿宋_GB2312"/>
                <w:szCs w:val="21"/>
              </w:rPr>
            </w:pPr>
          </w:p>
        </w:tc>
        <w:tc>
          <w:tcPr>
            <w:tcW w:w="851" w:type="dxa"/>
            <w:vAlign w:val="center"/>
          </w:tcPr>
          <w:p w:rsidR="00F076EF" w:rsidRPr="00DF7AD8" w:rsidRDefault="00F076EF" w:rsidP="00F10835">
            <w:pPr>
              <w:jc w:val="center"/>
              <w:rPr>
                <w:rFonts w:eastAsia="仿宋_GB2312"/>
                <w:szCs w:val="21"/>
              </w:rPr>
            </w:pPr>
            <w:r w:rsidRPr="00DF7AD8">
              <w:rPr>
                <w:rFonts w:eastAsia="仿宋_GB2312"/>
                <w:szCs w:val="21"/>
              </w:rPr>
              <w:t>1</w:t>
            </w:r>
          </w:p>
        </w:tc>
        <w:tc>
          <w:tcPr>
            <w:tcW w:w="4099" w:type="dxa"/>
            <w:vAlign w:val="center"/>
          </w:tcPr>
          <w:p w:rsidR="00F076EF" w:rsidRPr="00DF7AD8" w:rsidRDefault="00F076EF" w:rsidP="00F10835">
            <w:pPr>
              <w:jc w:val="center"/>
              <w:rPr>
                <w:rFonts w:eastAsia="仿宋_GB2312"/>
                <w:spacing w:val="-20"/>
                <w:szCs w:val="21"/>
              </w:rPr>
            </w:pPr>
            <w:r w:rsidRPr="00DF7AD8">
              <w:rPr>
                <w:rFonts w:eastAsia="仿宋_GB2312"/>
                <w:spacing w:val="-20"/>
                <w:szCs w:val="21"/>
              </w:rPr>
              <w:t>临江市行政执法过错责任追究办法</w:t>
            </w:r>
          </w:p>
        </w:tc>
        <w:tc>
          <w:tcPr>
            <w:tcW w:w="2018" w:type="dxa"/>
            <w:vAlign w:val="center"/>
          </w:tcPr>
          <w:p w:rsidR="00F076EF" w:rsidRPr="00DF7AD8" w:rsidRDefault="00F076EF" w:rsidP="00F10835">
            <w:pPr>
              <w:jc w:val="center"/>
              <w:rPr>
                <w:rFonts w:eastAsia="仿宋_GB2312"/>
                <w:spacing w:val="-20"/>
                <w:szCs w:val="21"/>
              </w:rPr>
            </w:pPr>
            <w:r w:rsidRPr="00DF7AD8">
              <w:rPr>
                <w:rFonts w:eastAsia="仿宋_GB2312"/>
                <w:spacing w:val="-20"/>
                <w:szCs w:val="21"/>
              </w:rPr>
              <w:t>2008</w:t>
            </w:r>
            <w:r w:rsidRPr="00DF7AD8">
              <w:rPr>
                <w:rFonts w:eastAsia="仿宋_GB2312"/>
                <w:spacing w:val="-20"/>
                <w:szCs w:val="21"/>
              </w:rPr>
              <w:t>年</w:t>
            </w:r>
            <w:r w:rsidRPr="00DF7AD8">
              <w:rPr>
                <w:rFonts w:eastAsia="仿宋_GB2312"/>
                <w:spacing w:val="-20"/>
                <w:szCs w:val="21"/>
              </w:rPr>
              <w:t>3</w:t>
            </w:r>
            <w:r w:rsidRPr="00DF7AD8">
              <w:rPr>
                <w:rFonts w:eastAsia="仿宋_GB2312"/>
                <w:spacing w:val="-20"/>
                <w:szCs w:val="21"/>
              </w:rPr>
              <w:t>月</w:t>
            </w:r>
            <w:r w:rsidRPr="00DF7AD8">
              <w:rPr>
                <w:rFonts w:eastAsia="仿宋_GB2312"/>
                <w:spacing w:val="-20"/>
                <w:szCs w:val="21"/>
              </w:rPr>
              <w:t>12</w:t>
            </w:r>
            <w:r w:rsidRPr="00DF7AD8">
              <w:rPr>
                <w:rFonts w:eastAsia="仿宋_GB2312"/>
                <w:spacing w:val="-20"/>
                <w:szCs w:val="21"/>
              </w:rPr>
              <w:t>日</w:t>
            </w:r>
          </w:p>
        </w:tc>
        <w:tc>
          <w:tcPr>
            <w:tcW w:w="2622" w:type="dxa"/>
            <w:vAlign w:val="center"/>
          </w:tcPr>
          <w:p w:rsidR="00F076EF" w:rsidRPr="00DF7AD8" w:rsidRDefault="00F076EF" w:rsidP="00F10835">
            <w:pPr>
              <w:jc w:val="center"/>
              <w:rPr>
                <w:rFonts w:eastAsia="仿宋_GB2312"/>
                <w:spacing w:val="-20"/>
                <w:szCs w:val="21"/>
              </w:rPr>
            </w:pPr>
            <w:r w:rsidRPr="00DF7AD8">
              <w:rPr>
                <w:rFonts w:eastAsia="仿宋_GB2312"/>
                <w:spacing w:val="-20"/>
                <w:szCs w:val="21"/>
              </w:rPr>
              <w:t>政府令</w:t>
            </w:r>
            <w:r w:rsidRPr="00DF7AD8">
              <w:rPr>
                <w:rFonts w:eastAsia="仿宋_GB2312"/>
                <w:spacing w:val="-20"/>
                <w:szCs w:val="21"/>
              </w:rPr>
              <w:t>2008</w:t>
            </w:r>
            <w:r w:rsidRPr="00DF7AD8">
              <w:rPr>
                <w:rFonts w:eastAsia="仿宋_GB2312"/>
                <w:spacing w:val="-20"/>
                <w:szCs w:val="21"/>
              </w:rPr>
              <w:t>第一号</w:t>
            </w:r>
          </w:p>
        </w:tc>
        <w:tc>
          <w:tcPr>
            <w:tcW w:w="1609" w:type="dxa"/>
            <w:vAlign w:val="center"/>
          </w:tcPr>
          <w:p w:rsidR="00F076EF" w:rsidRPr="00DF7AD8" w:rsidRDefault="00F076EF" w:rsidP="00F10835">
            <w:pPr>
              <w:jc w:val="center"/>
              <w:rPr>
                <w:rFonts w:eastAsia="仿宋_GB2312"/>
                <w:szCs w:val="21"/>
              </w:rPr>
            </w:pPr>
            <w:r w:rsidRPr="00DF7AD8">
              <w:rPr>
                <w:rFonts w:eastAsia="仿宋_GB2312"/>
                <w:szCs w:val="21"/>
              </w:rPr>
              <w:t>依据发生变化</w:t>
            </w:r>
          </w:p>
        </w:tc>
      </w:tr>
      <w:tr w:rsidR="0086340F" w:rsidRPr="00DF7AD8" w:rsidTr="00040911">
        <w:trPr>
          <w:trHeight w:val="756"/>
        </w:trPr>
        <w:tc>
          <w:tcPr>
            <w:tcW w:w="2268" w:type="dxa"/>
            <w:vMerge/>
            <w:tcBorders>
              <w:bottom w:val="single" w:sz="4" w:space="0" w:color="auto"/>
            </w:tcBorders>
          </w:tcPr>
          <w:p w:rsidR="0086340F" w:rsidRPr="00DF7AD8" w:rsidRDefault="0086340F" w:rsidP="00F10835">
            <w:pPr>
              <w:jc w:val="center"/>
              <w:rPr>
                <w:rFonts w:eastAsia="仿宋_GB2312"/>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86340F" w:rsidRPr="00DF7AD8" w:rsidRDefault="00B90D9B" w:rsidP="00F10835">
            <w:pPr>
              <w:jc w:val="center"/>
              <w:rPr>
                <w:rFonts w:eastAsia="仿宋_GB2312"/>
                <w:szCs w:val="21"/>
              </w:rPr>
            </w:pPr>
            <w:r>
              <w:rPr>
                <w:rFonts w:eastAsia="仿宋_GB2312" w:hint="eastAsia"/>
                <w:szCs w:val="21"/>
              </w:rPr>
              <w:t>2</w:t>
            </w:r>
          </w:p>
        </w:tc>
        <w:tc>
          <w:tcPr>
            <w:tcW w:w="4099" w:type="dxa"/>
            <w:tcBorders>
              <w:top w:val="single" w:sz="4" w:space="0" w:color="auto"/>
              <w:left w:val="single" w:sz="4" w:space="0" w:color="auto"/>
              <w:bottom w:val="single" w:sz="4" w:space="0" w:color="auto"/>
              <w:right w:val="single" w:sz="4" w:space="0" w:color="auto"/>
            </w:tcBorders>
            <w:vAlign w:val="center"/>
          </w:tcPr>
          <w:p w:rsidR="0086340F" w:rsidRPr="00DF7AD8" w:rsidRDefault="0086340F" w:rsidP="00F10835">
            <w:pPr>
              <w:jc w:val="center"/>
              <w:rPr>
                <w:rFonts w:eastAsia="仿宋_GB2312"/>
                <w:szCs w:val="21"/>
              </w:rPr>
            </w:pPr>
            <w:r w:rsidRPr="00DF7AD8">
              <w:rPr>
                <w:rFonts w:eastAsia="仿宋_GB2312"/>
                <w:szCs w:val="21"/>
              </w:rPr>
              <w:t>临江市人民政府关于印发临江市规范涉及企业行政执法行为若干规定的通知</w:t>
            </w:r>
          </w:p>
        </w:tc>
        <w:tc>
          <w:tcPr>
            <w:tcW w:w="2018" w:type="dxa"/>
            <w:tcBorders>
              <w:top w:val="single" w:sz="4" w:space="0" w:color="auto"/>
              <w:left w:val="single" w:sz="4" w:space="0" w:color="auto"/>
              <w:bottom w:val="single" w:sz="4" w:space="0" w:color="auto"/>
              <w:right w:val="single" w:sz="4" w:space="0" w:color="auto"/>
            </w:tcBorders>
            <w:vAlign w:val="center"/>
          </w:tcPr>
          <w:p w:rsidR="0086340F" w:rsidRPr="00DF7AD8" w:rsidRDefault="0086340F" w:rsidP="00F10835">
            <w:pPr>
              <w:jc w:val="center"/>
              <w:rPr>
                <w:rFonts w:eastAsia="仿宋_GB2312"/>
                <w:szCs w:val="21"/>
              </w:rPr>
            </w:pPr>
            <w:r w:rsidRPr="00DF7AD8">
              <w:rPr>
                <w:rFonts w:eastAsia="仿宋_GB2312"/>
                <w:spacing w:val="-20"/>
                <w:szCs w:val="21"/>
              </w:rPr>
              <w:t>2014</w:t>
            </w:r>
            <w:r w:rsidRPr="00DF7AD8">
              <w:rPr>
                <w:rFonts w:eastAsia="仿宋_GB2312"/>
                <w:spacing w:val="-20"/>
                <w:szCs w:val="21"/>
              </w:rPr>
              <w:t>年</w:t>
            </w:r>
            <w:r w:rsidRPr="00DF7AD8">
              <w:rPr>
                <w:rFonts w:eastAsia="仿宋_GB2312"/>
                <w:spacing w:val="-20"/>
                <w:szCs w:val="21"/>
              </w:rPr>
              <w:t>9</w:t>
            </w:r>
            <w:r w:rsidRPr="00DF7AD8">
              <w:rPr>
                <w:rFonts w:eastAsia="仿宋_GB2312"/>
                <w:spacing w:val="-20"/>
                <w:szCs w:val="21"/>
              </w:rPr>
              <w:t>月</w:t>
            </w:r>
            <w:r w:rsidRPr="00DF7AD8">
              <w:rPr>
                <w:rFonts w:eastAsia="仿宋_GB2312"/>
                <w:spacing w:val="-20"/>
                <w:szCs w:val="21"/>
              </w:rPr>
              <w:t>18</w:t>
            </w:r>
            <w:r w:rsidRPr="00DF7AD8">
              <w:rPr>
                <w:rFonts w:eastAsia="仿宋_GB2312"/>
                <w:spacing w:val="-20"/>
                <w:szCs w:val="21"/>
              </w:rPr>
              <w:t>日</w:t>
            </w:r>
          </w:p>
        </w:tc>
        <w:tc>
          <w:tcPr>
            <w:tcW w:w="2622" w:type="dxa"/>
            <w:tcBorders>
              <w:top w:val="single" w:sz="4" w:space="0" w:color="auto"/>
              <w:left w:val="single" w:sz="4" w:space="0" w:color="auto"/>
              <w:bottom w:val="single" w:sz="4" w:space="0" w:color="auto"/>
              <w:right w:val="single" w:sz="4" w:space="0" w:color="auto"/>
            </w:tcBorders>
            <w:vAlign w:val="center"/>
          </w:tcPr>
          <w:p w:rsidR="0086340F" w:rsidRPr="00DF7AD8" w:rsidRDefault="0086340F" w:rsidP="00F10835">
            <w:pPr>
              <w:jc w:val="center"/>
              <w:rPr>
                <w:rFonts w:eastAsia="仿宋_GB2312"/>
                <w:szCs w:val="21"/>
              </w:rPr>
            </w:pPr>
            <w:r w:rsidRPr="00DF7AD8">
              <w:rPr>
                <w:rFonts w:eastAsia="仿宋_GB2312"/>
                <w:szCs w:val="21"/>
              </w:rPr>
              <w:t>临政发〔</w:t>
            </w:r>
            <w:r w:rsidRPr="00DF7AD8">
              <w:rPr>
                <w:rFonts w:eastAsia="仿宋_GB2312"/>
                <w:szCs w:val="21"/>
              </w:rPr>
              <w:t>2014</w:t>
            </w:r>
            <w:r w:rsidRPr="00DF7AD8">
              <w:rPr>
                <w:rFonts w:eastAsia="仿宋_GB2312"/>
                <w:szCs w:val="21"/>
              </w:rPr>
              <w:t>〕</w:t>
            </w:r>
            <w:r w:rsidRPr="00DF7AD8">
              <w:rPr>
                <w:rFonts w:eastAsia="仿宋_GB2312"/>
                <w:szCs w:val="21"/>
              </w:rPr>
              <w:t>21</w:t>
            </w:r>
            <w:r w:rsidRPr="00DF7AD8">
              <w:rPr>
                <w:rFonts w:eastAsia="仿宋_GB2312"/>
                <w:szCs w:val="21"/>
              </w:rPr>
              <w:t>号</w:t>
            </w:r>
          </w:p>
        </w:tc>
        <w:tc>
          <w:tcPr>
            <w:tcW w:w="1609" w:type="dxa"/>
            <w:tcBorders>
              <w:top w:val="single" w:sz="4" w:space="0" w:color="auto"/>
              <w:left w:val="single" w:sz="4" w:space="0" w:color="auto"/>
              <w:bottom w:val="single" w:sz="4" w:space="0" w:color="auto"/>
              <w:right w:val="single" w:sz="4" w:space="0" w:color="auto"/>
            </w:tcBorders>
            <w:vAlign w:val="center"/>
          </w:tcPr>
          <w:p w:rsidR="0086340F" w:rsidRPr="00DF7AD8" w:rsidRDefault="0086340F" w:rsidP="00F10835">
            <w:pPr>
              <w:jc w:val="center"/>
              <w:rPr>
                <w:rFonts w:eastAsia="仿宋_GB2312"/>
                <w:szCs w:val="21"/>
              </w:rPr>
            </w:pPr>
            <w:r w:rsidRPr="00DF7AD8">
              <w:rPr>
                <w:rFonts w:eastAsia="仿宋_GB2312"/>
                <w:szCs w:val="21"/>
              </w:rPr>
              <w:t>依据发生变化</w:t>
            </w:r>
          </w:p>
        </w:tc>
      </w:tr>
      <w:tr w:rsidR="0086340F" w:rsidRPr="00DF7AD8" w:rsidTr="00040911">
        <w:trPr>
          <w:trHeight w:val="756"/>
        </w:trPr>
        <w:tc>
          <w:tcPr>
            <w:tcW w:w="2268" w:type="dxa"/>
            <w:vMerge w:val="restart"/>
            <w:tcBorders>
              <w:top w:val="single" w:sz="4" w:space="0" w:color="auto"/>
              <w:left w:val="single" w:sz="4" w:space="0" w:color="auto"/>
              <w:right w:val="single" w:sz="4" w:space="0" w:color="auto"/>
            </w:tcBorders>
            <w:vAlign w:val="center"/>
          </w:tcPr>
          <w:p w:rsidR="0086340F" w:rsidRPr="00DF7AD8" w:rsidRDefault="0086340F" w:rsidP="00F10835">
            <w:pPr>
              <w:jc w:val="center"/>
              <w:rPr>
                <w:rFonts w:eastAsia="黑体"/>
                <w:sz w:val="24"/>
              </w:rPr>
            </w:pPr>
            <w:r w:rsidRPr="00DF7AD8">
              <w:rPr>
                <w:rFonts w:eastAsia="黑体"/>
                <w:sz w:val="24"/>
              </w:rPr>
              <w:t>失效的规范性文件</w:t>
            </w:r>
          </w:p>
          <w:p w:rsidR="0086340F" w:rsidRPr="00DF7AD8" w:rsidRDefault="0086340F" w:rsidP="00F10835">
            <w:pPr>
              <w:jc w:val="center"/>
              <w:rPr>
                <w:rFonts w:eastAsia="仿宋_GB2312"/>
                <w:szCs w:val="21"/>
              </w:rPr>
            </w:pPr>
            <w:r w:rsidRPr="00DF7AD8">
              <w:rPr>
                <w:rFonts w:eastAsia="黑体"/>
                <w:sz w:val="24"/>
              </w:rPr>
              <w:t>（合计</w:t>
            </w:r>
            <w:r w:rsidRPr="00DF7AD8">
              <w:rPr>
                <w:rFonts w:eastAsia="黑体"/>
                <w:sz w:val="24"/>
              </w:rPr>
              <w:t>2</w:t>
            </w:r>
            <w:r w:rsidRPr="00DF7AD8">
              <w:rPr>
                <w:rFonts w:eastAsia="黑体"/>
                <w:sz w:val="24"/>
              </w:rPr>
              <w:t>件）</w:t>
            </w:r>
          </w:p>
        </w:tc>
        <w:tc>
          <w:tcPr>
            <w:tcW w:w="851" w:type="dxa"/>
            <w:tcBorders>
              <w:left w:val="single" w:sz="4" w:space="0" w:color="auto"/>
            </w:tcBorders>
            <w:vAlign w:val="center"/>
          </w:tcPr>
          <w:p w:rsidR="0086340F" w:rsidRPr="00DF7AD8" w:rsidRDefault="00B90D9B" w:rsidP="00F10835">
            <w:pPr>
              <w:jc w:val="center"/>
              <w:rPr>
                <w:rFonts w:eastAsia="仿宋_GB2312"/>
                <w:szCs w:val="21"/>
              </w:rPr>
            </w:pPr>
            <w:r>
              <w:rPr>
                <w:rFonts w:eastAsia="仿宋_GB2312" w:hint="eastAsia"/>
                <w:szCs w:val="21"/>
              </w:rPr>
              <w:t>3</w:t>
            </w:r>
          </w:p>
        </w:tc>
        <w:tc>
          <w:tcPr>
            <w:tcW w:w="4099" w:type="dxa"/>
            <w:tcBorders>
              <w:top w:val="single" w:sz="4" w:space="0" w:color="auto"/>
              <w:left w:val="single" w:sz="4" w:space="0" w:color="auto"/>
              <w:bottom w:val="single" w:sz="4" w:space="0" w:color="auto"/>
              <w:right w:val="single" w:sz="4" w:space="0" w:color="auto"/>
            </w:tcBorders>
            <w:vAlign w:val="center"/>
          </w:tcPr>
          <w:p w:rsidR="0086340F" w:rsidRPr="00DF7AD8" w:rsidRDefault="0086340F" w:rsidP="00F10835">
            <w:pPr>
              <w:jc w:val="center"/>
              <w:rPr>
                <w:rFonts w:eastAsia="仿宋_GB2312"/>
                <w:spacing w:val="-20"/>
                <w:szCs w:val="21"/>
              </w:rPr>
            </w:pPr>
            <w:r w:rsidRPr="00DF7AD8">
              <w:rPr>
                <w:rFonts w:eastAsia="仿宋_GB2312"/>
                <w:spacing w:val="-20"/>
                <w:szCs w:val="21"/>
              </w:rPr>
              <w:t>临江市人民政府关于印发临江市边境贸易管理暂行办法的通知</w:t>
            </w:r>
          </w:p>
        </w:tc>
        <w:tc>
          <w:tcPr>
            <w:tcW w:w="2018" w:type="dxa"/>
            <w:tcBorders>
              <w:top w:val="single" w:sz="4" w:space="0" w:color="auto"/>
              <w:left w:val="single" w:sz="4" w:space="0" w:color="auto"/>
              <w:bottom w:val="single" w:sz="4" w:space="0" w:color="auto"/>
              <w:right w:val="single" w:sz="4" w:space="0" w:color="auto"/>
            </w:tcBorders>
            <w:vAlign w:val="center"/>
          </w:tcPr>
          <w:p w:rsidR="0086340F" w:rsidRPr="00DF7AD8" w:rsidRDefault="0086340F" w:rsidP="00F10835">
            <w:pPr>
              <w:jc w:val="center"/>
              <w:rPr>
                <w:rFonts w:eastAsia="仿宋_GB2312"/>
                <w:spacing w:val="-20"/>
                <w:szCs w:val="21"/>
              </w:rPr>
            </w:pPr>
            <w:r w:rsidRPr="00DF7AD8">
              <w:rPr>
                <w:rFonts w:eastAsia="仿宋_GB2312"/>
                <w:spacing w:val="-20"/>
                <w:szCs w:val="21"/>
              </w:rPr>
              <w:t>1999</w:t>
            </w:r>
            <w:r w:rsidRPr="00DF7AD8">
              <w:rPr>
                <w:rFonts w:eastAsia="仿宋_GB2312"/>
                <w:spacing w:val="-20"/>
                <w:szCs w:val="21"/>
              </w:rPr>
              <w:t>年</w:t>
            </w:r>
            <w:r w:rsidRPr="00DF7AD8">
              <w:rPr>
                <w:rFonts w:eastAsia="仿宋_GB2312"/>
                <w:spacing w:val="-20"/>
                <w:szCs w:val="21"/>
              </w:rPr>
              <w:t>4</w:t>
            </w:r>
            <w:r w:rsidRPr="00DF7AD8">
              <w:rPr>
                <w:rFonts w:eastAsia="仿宋_GB2312"/>
                <w:spacing w:val="-20"/>
                <w:szCs w:val="21"/>
              </w:rPr>
              <w:t>月</w:t>
            </w:r>
            <w:r w:rsidRPr="00DF7AD8">
              <w:rPr>
                <w:rFonts w:eastAsia="仿宋_GB2312"/>
                <w:spacing w:val="-20"/>
                <w:szCs w:val="21"/>
              </w:rPr>
              <w:t>17</w:t>
            </w:r>
            <w:r w:rsidRPr="00DF7AD8">
              <w:rPr>
                <w:rFonts w:eastAsia="仿宋_GB2312"/>
                <w:spacing w:val="-20"/>
                <w:szCs w:val="21"/>
              </w:rPr>
              <w:t>日</w:t>
            </w:r>
          </w:p>
        </w:tc>
        <w:tc>
          <w:tcPr>
            <w:tcW w:w="2622" w:type="dxa"/>
            <w:tcBorders>
              <w:top w:val="single" w:sz="4" w:space="0" w:color="auto"/>
              <w:left w:val="single" w:sz="4" w:space="0" w:color="auto"/>
              <w:bottom w:val="single" w:sz="4" w:space="0" w:color="auto"/>
              <w:right w:val="single" w:sz="4" w:space="0" w:color="auto"/>
            </w:tcBorders>
            <w:vAlign w:val="center"/>
          </w:tcPr>
          <w:p w:rsidR="0086340F" w:rsidRPr="00DF7AD8" w:rsidRDefault="0086340F" w:rsidP="00F10835">
            <w:pPr>
              <w:jc w:val="center"/>
              <w:rPr>
                <w:rFonts w:eastAsia="仿宋_GB2312"/>
                <w:spacing w:val="-20"/>
                <w:szCs w:val="21"/>
              </w:rPr>
            </w:pPr>
            <w:r w:rsidRPr="00DF7AD8">
              <w:rPr>
                <w:rFonts w:eastAsia="仿宋_GB2312"/>
                <w:spacing w:val="-20"/>
                <w:szCs w:val="21"/>
              </w:rPr>
              <w:t>临政发〔</w:t>
            </w:r>
            <w:r w:rsidRPr="00DF7AD8">
              <w:rPr>
                <w:rFonts w:eastAsia="仿宋_GB2312"/>
                <w:spacing w:val="-20"/>
                <w:szCs w:val="21"/>
              </w:rPr>
              <w:t>1999</w:t>
            </w:r>
            <w:r w:rsidRPr="00DF7AD8">
              <w:rPr>
                <w:rFonts w:eastAsia="仿宋_GB2312"/>
                <w:spacing w:val="-20"/>
                <w:szCs w:val="21"/>
              </w:rPr>
              <w:t>〕</w:t>
            </w:r>
            <w:r w:rsidRPr="00DF7AD8">
              <w:rPr>
                <w:rFonts w:eastAsia="仿宋_GB2312"/>
                <w:spacing w:val="-20"/>
                <w:szCs w:val="21"/>
              </w:rPr>
              <w:t>22</w:t>
            </w:r>
            <w:r w:rsidRPr="00DF7AD8">
              <w:rPr>
                <w:rFonts w:eastAsia="仿宋_GB2312"/>
                <w:spacing w:val="-20"/>
                <w:szCs w:val="21"/>
              </w:rPr>
              <w:t>号</w:t>
            </w:r>
          </w:p>
        </w:tc>
        <w:tc>
          <w:tcPr>
            <w:tcW w:w="1609" w:type="dxa"/>
            <w:tcBorders>
              <w:top w:val="single" w:sz="4" w:space="0" w:color="auto"/>
              <w:left w:val="single" w:sz="4" w:space="0" w:color="auto"/>
              <w:bottom w:val="single" w:sz="4" w:space="0" w:color="auto"/>
              <w:right w:val="single" w:sz="4" w:space="0" w:color="auto"/>
            </w:tcBorders>
            <w:vAlign w:val="center"/>
          </w:tcPr>
          <w:p w:rsidR="0086340F" w:rsidRPr="00DF7AD8" w:rsidRDefault="0086340F" w:rsidP="00F10835">
            <w:pPr>
              <w:jc w:val="center"/>
            </w:pPr>
            <w:r>
              <w:rPr>
                <w:rFonts w:eastAsia="仿宋_GB2312" w:hint="eastAsia"/>
                <w:szCs w:val="21"/>
              </w:rPr>
              <w:t>执行时限已到</w:t>
            </w:r>
          </w:p>
        </w:tc>
      </w:tr>
      <w:tr w:rsidR="0086340F" w:rsidRPr="00DF7AD8" w:rsidTr="00040911">
        <w:trPr>
          <w:trHeight w:val="756"/>
        </w:trPr>
        <w:tc>
          <w:tcPr>
            <w:tcW w:w="2268" w:type="dxa"/>
            <w:vMerge/>
            <w:tcBorders>
              <w:left w:val="single" w:sz="4" w:space="0" w:color="auto"/>
              <w:right w:val="single" w:sz="4" w:space="0" w:color="auto"/>
            </w:tcBorders>
          </w:tcPr>
          <w:p w:rsidR="0086340F" w:rsidRPr="00DF7AD8" w:rsidRDefault="0086340F" w:rsidP="00F10835">
            <w:pPr>
              <w:jc w:val="center"/>
              <w:rPr>
                <w:rFonts w:eastAsia="仿宋_GB2312"/>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86340F" w:rsidRPr="00DF7AD8" w:rsidRDefault="00B90D9B" w:rsidP="00F10835">
            <w:pPr>
              <w:jc w:val="center"/>
              <w:rPr>
                <w:rFonts w:eastAsia="仿宋_GB2312"/>
                <w:szCs w:val="21"/>
              </w:rPr>
            </w:pPr>
            <w:r>
              <w:rPr>
                <w:rFonts w:eastAsia="仿宋_GB2312" w:hint="eastAsia"/>
                <w:szCs w:val="21"/>
              </w:rPr>
              <w:t>4</w:t>
            </w:r>
          </w:p>
        </w:tc>
        <w:tc>
          <w:tcPr>
            <w:tcW w:w="4099" w:type="dxa"/>
            <w:vAlign w:val="center"/>
          </w:tcPr>
          <w:p w:rsidR="0086340F" w:rsidRPr="00DF7AD8" w:rsidRDefault="0086340F" w:rsidP="00F10835">
            <w:pPr>
              <w:jc w:val="center"/>
              <w:rPr>
                <w:rFonts w:eastAsia="仿宋_GB2312"/>
                <w:spacing w:val="-20"/>
                <w:szCs w:val="21"/>
              </w:rPr>
            </w:pPr>
            <w:r w:rsidRPr="00DF7AD8">
              <w:rPr>
                <w:rFonts w:eastAsia="仿宋_GB2312"/>
                <w:spacing w:val="-20"/>
                <w:szCs w:val="21"/>
              </w:rPr>
              <w:t>临江市人民政府关于印发临江市大中型水库移民后期扶持资金使用管理实施细则的通知</w:t>
            </w:r>
          </w:p>
        </w:tc>
        <w:tc>
          <w:tcPr>
            <w:tcW w:w="2018" w:type="dxa"/>
            <w:vAlign w:val="center"/>
          </w:tcPr>
          <w:p w:rsidR="0086340F" w:rsidRPr="00DF7AD8" w:rsidRDefault="0086340F" w:rsidP="00F10835">
            <w:pPr>
              <w:jc w:val="center"/>
              <w:rPr>
                <w:rFonts w:eastAsia="仿宋_GB2312"/>
                <w:spacing w:val="-20"/>
                <w:szCs w:val="21"/>
              </w:rPr>
            </w:pPr>
            <w:r w:rsidRPr="00DF7AD8">
              <w:rPr>
                <w:rFonts w:eastAsia="仿宋_GB2312"/>
                <w:spacing w:val="-20"/>
                <w:szCs w:val="21"/>
              </w:rPr>
              <w:t>2007</w:t>
            </w:r>
            <w:r w:rsidRPr="00DF7AD8">
              <w:rPr>
                <w:rFonts w:eastAsia="仿宋_GB2312"/>
                <w:spacing w:val="-20"/>
                <w:szCs w:val="21"/>
              </w:rPr>
              <w:t>年</w:t>
            </w:r>
            <w:r w:rsidRPr="00DF7AD8">
              <w:rPr>
                <w:rFonts w:eastAsia="仿宋_GB2312"/>
                <w:spacing w:val="-20"/>
                <w:szCs w:val="21"/>
              </w:rPr>
              <w:t>4</w:t>
            </w:r>
            <w:r w:rsidRPr="00DF7AD8">
              <w:rPr>
                <w:rFonts w:eastAsia="仿宋_GB2312"/>
                <w:spacing w:val="-20"/>
                <w:szCs w:val="21"/>
              </w:rPr>
              <w:t>月</w:t>
            </w:r>
            <w:r w:rsidRPr="00DF7AD8">
              <w:rPr>
                <w:rFonts w:eastAsia="仿宋_GB2312"/>
                <w:spacing w:val="-20"/>
                <w:szCs w:val="21"/>
              </w:rPr>
              <w:t>23</w:t>
            </w:r>
            <w:r w:rsidRPr="00DF7AD8">
              <w:rPr>
                <w:rFonts w:eastAsia="仿宋_GB2312"/>
                <w:spacing w:val="-20"/>
                <w:szCs w:val="21"/>
              </w:rPr>
              <w:t>日</w:t>
            </w:r>
          </w:p>
        </w:tc>
        <w:tc>
          <w:tcPr>
            <w:tcW w:w="2622" w:type="dxa"/>
            <w:vAlign w:val="center"/>
          </w:tcPr>
          <w:p w:rsidR="0086340F" w:rsidRPr="00DF7AD8" w:rsidRDefault="0086340F" w:rsidP="00F10835">
            <w:pPr>
              <w:jc w:val="center"/>
              <w:rPr>
                <w:rFonts w:eastAsia="仿宋_GB2312"/>
                <w:spacing w:val="-20"/>
                <w:szCs w:val="21"/>
              </w:rPr>
            </w:pPr>
            <w:r w:rsidRPr="00DF7AD8">
              <w:rPr>
                <w:rFonts w:eastAsia="仿宋_GB2312"/>
                <w:spacing w:val="-20"/>
                <w:szCs w:val="21"/>
              </w:rPr>
              <w:t>临政发〔</w:t>
            </w:r>
            <w:r w:rsidRPr="00DF7AD8">
              <w:rPr>
                <w:rFonts w:eastAsia="仿宋_GB2312"/>
                <w:spacing w:val="-20"/>
                <w:szCs w:val="21"/>
              </w:rPr>
              <w:t>2007</w:t>
            </w:r>
            <w:r w:rsidRPr="00DF7AD8">
              <w:rPr>
                <w:rFonts w:eastAsia="仿宋_GB2312"/>
                <w:spacing w:val="-20"/>
                <w:szCs w:val="21"/>
              </w:rPr>
              <w:t>〕</w:t>
            </w:r>
            <w:r w:rsidRPr="00DF7AD8">
              <w:rPr>
                <w:rFonts w:eastAsia="仿宋_GB2312"/>
                <w:spacing w:val="-20"/>
                <w:szCs w:val="21"/>
              </w:rPr>
              <w:t>16</w:t>
            </w:r>
            <w:r w:rsidRPr="00DF7AD8">
              <w:rPr>
                <w:rFonts w:eastAsia="仿宋_GB2312"/>
                <w:spacing w:val="-20"/>
                <w:szCs w:val="21"/>
              </w:rPr>
              <w:t>号</w:t>
            </w:r>
          </w:p>
        </w:tc>
        <w:tc>
          <w:tcPr>
            <w:tcW w:w="1609" w:type="dxa"/>
            <w:vAlign w:val="center"/>
          </w:tcPr>
          <w:p w:rsidR="0086340F" w:rsidRPr="00DF7AD8" w:rsidRDefault="0086340F" w:rsidP="00F10835">
            <w:pPr>
              <w:jc w:val="center"/>
            </w:pPr>
            <w:r>
              <w:rPr>
                <w:rFonts w:eastAsia="仿宋_GB2312" w:hint="eastAsia"/>
                <w:szCs w:val="21"/>
              </w:rPr>
              <w:t>政策发生调整</w:t>
            </w:r>
          </w:p>
        </w:tc>
      </w:tr>
      <w:tr w:rsidR="000A37F7" w:rsidRPr="00DF7AD8" w:rsidTr="00F10835">
        <w:trPr>
          <w:trHeight w:val="756"/>
        </w:trPr>
        <w:tc>
          <w:tcPr>
            <w:tcW w:w="2268" w:type="dxa"/>
            <w:vMerge w:val="restart"/>
            <w:tcBorders>
              <w:top w:val="single" w:sz="4" w:space="0" w:color="auto"/>
              <w:left w:val="single" w:sz="4" w:space="0" w:color="auto"/>
              <w:right w:val="single" w:sz="4" w:space="0" w:color="auto"/>
            </w:tcBorders>
            <w:vAlign w:val="center"/>
          </w:tcPr>
          <w:p w:rsidR="000A37F7" w:rsidRPr="00DF7AD8" w:rsidRDefault="000A37F7" w:rsidP="00F10835">
            <w:pPr>
              <w:jc w:val="center"/>
              <w:rPr>
                <w:rFonts w:eastAsia="黑体"/>
                <w:sz w:val="24"/>
              </w:rPr>
            </w:pPr>
            <w:r w:rsidRPr="00DF7AD8">
              <w:rPr>
                <w:rFonts w:eastAsia="黑体"/>
                <w:sz w:val="24"/>
              </w:rPr>
              <w:t>废止的规范性文件</w:t>
            </w:r>
          </w:p>
          <w:p w:rsidR="000A37F7" w:rsidRPr="00DF7AD8" w:rsidRDefault="000A37F7" w:rsidP="00B90D9B">
            <w:pPr>
              <w:jc w:val="center"/>
              <w:rPr>
                <w:rFonts w:eastAsia="黑体"/>
                <w:sz w:val="24"/>
              </w:rPr>
            </w:pPr>
            <w:r w:rsidRPr="00DF7AD8">
              <w:rPr>
                <w:rFonts w:eastAsia="黑体"/>
                <w:sz w:val="24"/>
              </w:rPr>
              <w:t>（合计</w:t>
            </w:r>
            <w:r w:rsidRPr="00DF7AD8">
              <w:rPr>
                <w:rFonts w:eastAsia="黑体"/>
                <w:sz w:val="24"/>
              </w:rPr>
              <w:t>1</w:t>
            </w:r>
            <w:r w:rsidR="00B90D9B">
              <w:rPr>
                <w:rFonts w:eastAsia="黑体" w:hint="eastAsia"/>
                <w:sz w:val="24"/>
              </w:rPr>
              <w:t>2</w:t>
            </w:r>
            <w:r w:rsidRPr="00DF7AD8">
              <w:rPr>
                <w:rFonts w:eastAsia="黑体"/>
                <w:sz w:val="24"/>
              </w:rPr>
              <w:t>件）</w:t>
            </w:r>
          </w:p>
        </w:tc>
        <w:tc>
          <w:tcPr>
            <w:tcW w:w="851" w:type="dxa"/>
            <w:tcBorders>
              <w:top w:val="single" w:sz="4" w:space="0" w:color="auto"/>
              <w:left w:val="single" w:sz="4" w:space="0" w:color="auto"/>
              <w:bottom w:val="single" w:sz="4" w:space="0" w:color="auto"/>
              <w:right w:val="single" w:sz="4" w:space="0" w:color="auto"/>
            </w:tcBorders>
            <w:vAlign w:val="center"/>
          </w:tcPr>
          <w:p w:rsidR="000A37F7" w:rsidRPr="00DF7AD8" w:rsidRDefault="00B90D9B" w:rsidP="00F10835">
            <w:pPr>
              <w:jc w:val="center"/>
              <w:rPr>
                <w:rFonts w:eastAsia="仿宋_GB2312"/>
                <w:szCs w:val="21"/>
              </w:rPr>
            </w:pPr>
            <w:r>
              <w:rPr>
                <w:rFonts w:eastAsia="仿宋_GB2312" w:hint="eastAsia"/>
                <w:szCs w:val="21"/>
              </w:rPr>
              <w:t>5</w:t>
            </w:r>
          </w:p>
        </w:tc>
        <w:tc>
          <w:tcPr>
            <w:tcW w:w="4099" w:type="dxa"/>
            <w:tcBorders>
              <w:top w:val="single" w:sz="4" w:space="0" w:color="auto"/>
              <w:left w:val="single" w:sz="4" w:space="0" w:color="auto"/>
              <w:bottom w:val="single" w:sz="4" w:space="0" w:color="auto"/>
              <w:right w:val="single" w:sz="4" w:space="0" w:color="auto"/>
            </w:tcBorders>
            <w:vAlign w:val="center"/>
          </w:tcPr>
          <w:p w:rsidR="000A37F7" w:rsidRPr="00F5721F" w:rsidRDefault="000A37F7" w:rsidP="00F10835">
            <w:pPr>
              <w:jc w:val="center"/>
              <w:rPr>
                <w:rFonts w:eastAsia="仿宋_GB2312"/>
                <w:spacing w:val="-20"/>
                <w:szCs w:val="21"/>
              </w:rPr>
            </w:pPr>
            <w:r w:rsidRPr="00F5721F">
              <w:rPr>
                <w:rFonts w:eastAsia="仿宋_GB2312" w:hint="eastAsia"/>
                <w:spacing w:val="-20"/>
                <w:szCs w:val="21"/>
              </w:rPr>
              <w:t>临江市行政复议工作规程</w:t>
            </w:r>
          </w:p>
        </w:tc>
        <w:tc>
          <w:tcPr>
            <w:tcW w:w="2018" w:type="dxa"/>
            <w:tcBorders>
              <w:top w:val="single" w:sz="4" w:space="0" w:color="auto"/>
              <w:left w:val="single" w:sz="4" w:space="0" w:color="auto"/>
              <w:bottom w:val="single" w:sz="4" w:space="0" w:color="auto"/>
              <w:right w:val="single" w:sz="4" w:space="0" w:color="auto"/>
            </w:tcBorders>
            <w:vAlign w:val="center"/>
          </w:tcPr>
          <w:p w:rsidR="000A37F7" w:rsidRPr="00F5721F" w:rsidRDefault="000A37F7" w:rsidP="00F10835">
            <w:pPr>
              <w:jc w:val="center"/>
              <w:rPr>
                <w:rFonts w:eastAsia="仿宋_GB2312"/>
                <w:spacing w:val="-20"/>
                <w:szCs w:val="21"/>
              </w:rPr>
            </w:pPr>
            <w:r w:rsidRPr="00F5721F">
              <w:rPr>
                <w:rFonts w:eastAsia="仿宋_GB2312" w:hint="eastAsia"/>
                <w:spacing w:val="-20"/>
                <w:szCs w:val="21"/>
              </w:rPr>
              <w:t>2008</w:t>
            </w:r>
            <w:r w:rsidRPr="00F5721F">
              <w:rPr>
                <w:rFonts w:eastAsia="仿宋_GB2312" w:hint="eastAsia"/>
                <w:spacing w:val="-20"/>
                <w:szCs w:val="21"/>
              </w:rPr>
              <w:t>年</w:t>
            </w:r>
            <w:r w:rsidRPr="00F5721F">
              <w:rPr>
                <w:rFonts w:eastAsia="仿宋_GB2312" w:hint="eastAsia"/>
                <w:spacing w:val="-20"/>
                <w:szCs w:val="21"/>
              </w:rPr>
              <w:t>3</w:t>
            </w:r>
            <w:r w:rsidRPr="00F5721F">
              <w:rPr>
                <w:rFonts w:eastAsia="仿宋_GB2312" w:hint="eastAsia"/>
                <w:spacing w:val="-20"/>
                <w:szCs w:val="21"/>
              </w:rPr>
              <w:t>月</w:t>
            </w:r>
            <w:r w:rsidRPr="00F5721F">
              <w:rPr>
                <w:rFonts w:eastAsia="仿宋_GB2312" w:hint="eastAsia"/>
                <w:spacing w:val="-20"/>
                <w:szCs w:val="21"/>
              </w:rPr>
              <w:t>12</w:t>
            </w:r>
            <w:r w:rsidRPr="00F5721F">
              <w:rPr>
                <w:rFonts w:eastAsia="仿宋_GB2312" w:hint="eastAsia"/>
                <w:spacing w:val="-20"/>
                <w:szCs w:val="21"/>
              </w:rPr>
              <w:t>日</w:t>
            </w:r>
          </w:p>
        </w:tc>
        <w:tc>
          <w:tcPr>
            <w:tcW w:w="2622" w:type="dxa"/>
            <w:tcBorders>
              <w:top w:val="single" w:sz="4" w:space="0" w:color="auto"/>
              <w:left w:val="single" w:sz="4" w:space="0" w:color="auto"/>
              <w:bottom w:val="single" w:sz="4" w:space="0" w:color="auto"/>
              <w:right w:val="single" w:sz="4" w:space="0" w:color="auto"/>
            </w:tcBorders>
            <w:vAlign w:val="center"/>
          </w:tcPr>
          <w:p w:rsidR="000A37F7" w:rsidRPr="00F5721F" w:rsidRDefault="000A37F7" w:rsidP="00F10835">
            <w:pPr>
              <w:jc w:val="center"/>
              <w:rPr>
                <w:rFonts w:eastAsia="仿宋_GB2312"/>
                <w:spacing w:val="-20"/>
                <w:szCs w:val="21"/>
              </w:rPr>
            </w:pPr>
            <w:r w:rsidRPr="00F5721F">
              <w:rPr>
                <w:rFonts w:eastAsia="仿宋_GB2312" w:hint="eastAsia"/>
                <w:spacing w:val="-20"/>
                <w:szCs w:val="21"/>
              </w:rPr>
              <w:t>政府令</w:t>
            </w:r>
            <w:r w:rsidRPr="00F5721F">
              <w:rPr>
                <w:rFonts w:eastAsia="仿宋_GB2312" w:hint="eastAsia"/>
                <w:spacing w:val="-20"/>
                <w:szCs w:val="21"/>
              </w:rPr>
              <w:t>2008</w:t>
            </w:r>
            <w:r w:rsidRPr="00F5721F">
              <w:rPr>
                <w:rFonts w:eastAsia="仿宋_GB2312" w:hint="eastAsia"/>
                <w:spacing w:val="-20"/>
                <w:szCs w:val="21"/>
              </w:rPr>
              <w:t>第三号</w:t>
            </w:r>
          </w:p>
        </w:tc>
        <w:tc>
          <w:tcPr>
            <w:tcW w:w="1609" w:type="dxa"/>
            <w:tcBorders>
              <w:top w:val="single" w:sz="4" w:space="0" w:color="auto"/>
              <w:left w:val="single" w:sz="4" w:space="0" w:color="auto"/>
              <w:bottom w:val="single" w:sz="4" w:space="0" w:color="auto"/>
              <w:right w:val="single" w:sz="4" w:space="0" w:color="auto"/>
            </w:tcBorders>
            <w:vAlign w:val="center"/>
          </w:tcPr>
          <w:p w:rsidR="000A37F7" w:rsidRPr="00CB1160" w:rsidRDefault="000A37F7" w:rsidP="00F10835">
            <w:pPr>
              <w:jc w:val="center"/>
              <w:rPr>
                <w:rFonts w:eastAsia="仿宋_GB2312"/>
                <w:spacing w:val="-20"/>
                <w:szCs w:val="21"/>
              </w:rPr>
            </w:pPr>
            <w:r>
              <w:rPr>
                <w:rFonts w:eastAsia="仿宋_GB2312" w:hint="eastAsia"/>
                <w:spacing w:val="-20"/>
                <w:szCs w:val="21"/>
              </w:rPr>
              <w:t>与大复议试点工作不相适应</w:t>
            </w:r>
          </w:p>
        </w:tc>
      </w:tr>
      <w:tr w:rsidR="00B90D9B" w:rsidRPr="00DF7AD8" w:rsidTr="00040911">
        <w:trPr>
          <w:trHeight w:val="756"/>
        </w:trPr>
        <w:tc>
          <w:tcPr>
            <w:tcW w:w="2268" w:type="dxa"/>
            <w:vMerge/>
            <w:tcBorders>
              <w:left w:val="single" w:sz="4" w:space="0" w:color="auto"/>
              <w:right w:val="single" w:sz="4" w:space="0" w:color="auto"/>
            </w:tcBorders>
          </w:tcPr>
          <w:p w:rsidR="00B90D9B" w:rsidRPr="00DF7AD8" w:rsidRDefault="00B90D9B" w:rsidP="00F10835">
            <w:pPr>
              <w:jc w:val="center"/>
              <w:rPr>
                <w:rFonts w:eastAsia="仿宋_GB2312"/>
                <w:szCs w:val="21"/>
              </w:rPr>
            </w:pPr>
          </w:p>
        </w:tc>
        <w:tc>
          <w:tcPr>
            <w:tcW w:w="851" w:type="dxa"/>
            <w:tcBorders>
              <w:left w:val="single" w:sz="4" w:space="0" w:color="auto"/>
            </w:tcBorders>
            <w:vAlign w:val="center"/>
          </w:tcPr>
          <w:p w:rsidR="00B90D9B" w:rsidRPr="00DF7AD8" w:rsidRDefault="00B90D9B" w:rsidP="00F10835">
            <w:pPr>
              <w:jc w:val="center"/>
              <w:rPr>
                <w:rFonts w:eastAsia="仿宋_GB2312"/>
                <w:szCs w:val="21"/>
              </w:rPr>
            </w:pPr>
            <w:r>
              <w:rPr>
                <w:rFonts w:eastAsia="仿宋_GB2312" w:hint="eastAsia"/>
                <w:szCs w:val="21"/>
              </w:rPr>
              <w:t>6</w:t>
            </w:r>
          </w:p>
        </w:tc>
        <w:tc>
          <w:tcPr>
            <w:tcW w:w="4099" w:type="dxa"/>
            <w:tcBorders>
              <w:top w:val="single" w:sz="4" w:space="0" w:color="auto"/>
              <w:left w:val="single" w:sz="4" w:space="0" w:color="auto"/>
              <w:bottom w:val="single" w:sz="4" w:space="0" w:color="auto"/>
              <w:right w:val="single" w:sz="4" w:space="0" w:color="auto"/>
            </w:tcBorders>
            <w:vAlign w:val="center"/>
          </w:tcPr>
          <w:p w:rsidR="00B90D9B" w:rsidRPr="00DF7AD8" w:rsidRDefault="00B90D9B" w:rsidP="00BF4DEE">
            <w:pPr>
              <w:jc w:val="center"/>
              <w:rPr>
                <w:rFonts w:eastAsia="仿宋_GB2312"/>
                <w:szCs w:val="21"/>
              </w:rPr>
            </w:pPr>
            <w:r w:rsidRPr="00FE7606">
              <w:rPr>
                <w:rFonts w:eastAsia="仿宋_GB2312"/>
                <w:spacing w:val="-20"/>
                <w:szCs w:val="21"/>
              </w:rPr>
              <w:t>临江市人民政府关于印发边境旅游暂行管理办法的通知</w:t>
            </w:r>
          </w:p>
        </w:tc>
        <w:tc>
          <w:tcPr>
            <w:tcW w:w="2018" w:type="dxa"/>
            <w:tcBorders>
              <w:top w:val="single" w:sz="4" w:space="0" w:color="auto"/>
              <w:left w:val="single" w:sz="4" w:space="0" w:color="auto"/>
              <w:bottom w:val="single" w:sz="4" w:space="0" w:color="auto"/>
              <w:right w:val="single" w:sz="4" w:space="0" w:color="auto"/>
            </w:tcBorders>
            <w:vAlign w:val="center"/>
          </w:tcPr>
          <w:p w:rsidR="00B90D9B" w:rsidRPr="00DF7AD8" w:rsidRDefault="00B90D9B" w:rsidP="00BF4DEE">
            <w:pPr>
              <w:jc w:val="center"/>
              <w:rPr>
                <w:rFonts w:eastAsia="仿宋_GB2312"/>
                <w:spacing w:val="-20"/>
                <w:szCs w:val="21"/>
              </w:rPr>
            </w:pPr>
            <w:r w:rsidRPr="00FE7606">
              <w:rPr>
                <w:rFonts w:eastAsia="仿宋_GB2312"/>
                <w:szCs w:val="21"/>
              </w:rPr>
              <w:t>2008</w:t>
            </w:r>
            <w:r w:rsidRPr="00FE7606">
              <w:rPr>
                <w:rFonts w:eastAsia="仿宋_GB2312"/>
                <w:szCs w:val="21"/>
              </w:rPr>
              <w:t>年</w:t>
            </w:r>
            <w:r w:rsidRPr="00FE7606">
              <w:rPr>
                <w:rFonts w:eastAsia="仿宋_GB2312"/>
                <w:szCs w:val="21"/>
              </w:rPr>
              <w:t>6</w:t>
            </w:r>
            <w:r w:rsidRPr="00FE7606">
              <w:rPr>
                <w:rFonts w:eastAsia="仿宋_GB2312"/>
                <w:szCs w:val="21"/>
              </w:rPr>
              <w:t>月</w:t>
            </w:r>
            <w:r w:rsidRPr="00FE7606">
              <w:rPr>
                <w:rFonts w:eastAsia="仿宋_GB2312"/>
                <w:szCs w:val="21"/>
              </w:rPr>
              <w:t>25</w:t>
            </w:r>
            <w:r w:rsidRPr="00FE7606">
              <w:rPr>
                <w:rFonts w:eastAsia="仿宋_GB2312"/>
                <w:szCs w:val="21"/>
              </w:rPr>
              <w:t>日</w:t>
            </w:r>
          </w:p>
        </w:tc>
        <w:tc>
          <w:tcPr>
            <w:tcW w:w="2622" w:type="dxa"/>
            <w:tcBorders>
              <w:top w:val="single" w:sz="4" w:space="0" w:color="auto"/>
              <w:left w:val="single" w:sz="4" w:space="0" w:color="auto"/>
              <w:bottom w:val="single" w:sz="4" w:space="0" w:color="auto"/>
              <w:right w:val="single" w:sz="4" w:space="0" w:color="auto"/>
            </w:tcBorders>
            <w:vAlign w:val="center"/>
          </w:tcPr>
          <w:p w:rsidR="00B90D9B" w:rsidRPr="00DF7AD8" w:rsidRDefault="00B90D9B" w:rsidP="00BF4DEE">
            <w:pPr>
              <w:jc w:val="center"/>
              <w:rPr>
                <w:rFonts w:eastAsia="仿宋_GB2312"/>
                <w:szCs w:val="21"/>
              </w:rPr>
            </w:pPr>
            <w:r w:rsidRPr="00FE7606">
              <w:rPr>
                <w:rFonts w:eastAsia="仿宋_GB2312"/>
                <w:szCs w:val="21"/>
              </w:rPr>
              <w:t>临政发〔</w:t>
            </w:r>
            <w:r w:rsidRPr="00FE7606">
              <w:rPr>
                <w:rFonts w:eastAsia="仿宋_GB2312"/>
                <w:szCs w:val="21"/>
              </w:rPr>
              <w:t>2008</w:t>
            </w:r>
            <w:r w:rsidRPr="00FE7606">
              <w:rPr>
                <w:rFonts w:eastAsia="仿宋_GB2312"/>
                <w:szCs w:val="21"/>
              </w:rPr>
              <w:t>〕</w:t>
            </w:r>
            <w:r w:rsidRPr="00FE7606">
              <w:rPr>
                <w:rFonts w:eastAsia="仿宋_GB2312"/>
                <w:szCs w:val="21"/>
              </w:rPr>
              <w:t>19</w:t>
            </w:r>
            <w:r w:rsidRPr="00FE7606">
              <w:rPr>
                <w:rFonts w:eastAsia="仿宋_GB2312"/>
                <w:szCs w:val="21"/>
              </w:rPr>
              <w:t>号</w:t>
            </w:r>
          </w:p>
        </w:tc>
        <w:tc>
          <w:tcPr>
            <w:tcW w:w="1609" w:type="dxa"/>
            <w:tcBorders>
              <w:top w:val="single" w:sz="4" w:space="0" w:color="auto"/>
              <w:left w:val="single" w:sz="4" w:space="0" w:color="auto"/>
              <w:bottom w:val="single" w:sz="4" w:space="0" w:color="auto"/>
              <w:right w:val="single" w:sz="4" w:space="0" w:color="auto"/>
            </w:tcBorders>
            <w:vAlign w:val="center"/>
          </w:tcPr>
          <w:p w:rsidR="00B90D9B" w:rsidRPr="00DF7AD8" w:rsidRDefault="002A12D2" w:rsidP="00BF4DEE">
            <w:pPr>
              <w:jc w:val="center"/>
              <w:rPr>
                <w:rFonts w:eastAsia="仿宋_GB2312"/>
                <w:szCs w:val="21"/>
              </w:rPr>
            </w:pPr>
            <w:r>
              <w:rPr>
                <w:rFonts w:eastAsia="仿宋_GB2312" w:hint="eastAsia"/>
                <w:szCs w:val="21"/>
              </w:rPr>
              <w:t>依据的法律、法规已被新的法律、法规所替代</w:t>
            </w:r>
          </w:p>
        </w:tc>
      </w:tr>
      <w:tr w:rsidR="000A37F7" w:rsidRPr="00DF7AD8" w:rsidTr="00040911">
        <w:trPr>
          <w:trHeight w:val="756"/>
        </w:trPr>
        <w:tc>
          <w:tcPr>
            <w:tcW w:w="2268" w:type="dxa"/>
            <w:vMerge/>
            <w:tcBorders>
              <w:left w:val="single" w:sz="4" w:space="0" w:color="auto"/>
              <w:right w:val="single" w:sz="4" w:space="0" w:color="auto"/>
            </w:tcBorders>
          </w:tcPr>
          <w:p w:rsidR="000A37F7" w:rsidRPr="00DF7AD8" w:rsidRDefault="000A37F7" w:rsidP="00F10835">
            <w:pPr>
              <w:jc w:val="center"/>
              <w:rPr>
                <w:rFonts w:eastAsia="仿宋_GB2312"/>
                <w:szCs w:val="21"/>
              </w:rPr>
            </w:pPr>
          </w:p>
        </w:tc>
        <w:tc>
          <w:tcPr>
            <w:tcW w:w="851" w:type="dxa"/>
            <w:tcBorders>
              <w:left w:val="single" w:sz="4" w:space="0" w:color="auto"/>
            </w:tcBorders>
            <w:vAlign w:val="center"/>
          </w:tcPr>
          <w:p w:rsidR="000A37F7" w:rsidRPr="00DF7AD8" w:rsidRDefault="000A37F7" w:rsidP="00F10835">
            <w:pPr>
              <w:jc w:val="center"/>
              <w:rPr>
                <w:rFonts w:eastAsia="仿宋_GB2312"/>
                <w:szCs w:val="21"/>
              </w:rPr>
            </w:pPr>
            <w:r w:rsidRPr="00DF7AD8">
              <w:rPr>
                <w:rFonts w:eastAsia="仿宋_GB2312"/>
                <w:szCs w:val="21"/>
              </w:rPr>
              <w:t>7</w:t>
            </w:r>
          </w:p>
        </w:tc>
        <w:tc>
          <w:tcPr>
            <w:tcW w:w="4099" w:type="dxa"/>
            <w:tcBorders>
              <w:top w:val="single" w:sz="4" w:space="0" w:color="auto"/>
              <w:left w:val="single" w:sz="4" w:space="0" w:color="auto"/>
              <w:bottom w:val="single" w:sz="4" w:space="0" w:color="auto"/>
              <w:right w:val="single" w:sz="4" w:space="0" w:color="auto"/>
            </w:tcBorders>
            <w:vAlign w:val="center"/>
          </w:tcPr>
          <w:p w:rsidR="000A37F7" w:rsidRPr="00F5721F" w:rsidRDefault="000A37F7" w:rsidP="00F10835">
            <w:pPr>
              <w:jc w:val="center"/>
              <w:rPr>
                <w:rFonts w:eastAsia="仿宋_GB2312"/>
                <w:spacing w:val="-20"/>
                <w:szCs w:val="21"/>
              </w:rPr>
            </w:pPr>
            <w:r w:rsidRPr="00001917">
              <w:rPr>
                <w:rFonts w:eastAsia="仿宋_GB2312" w:hint="eastAsia"/>
                <w:spacing w:val="-20"/>
                <w:szCs w:val="21"/>
              </w:rPr>
              <w:t>临江市人民政府办公室关于印发临江市城市低收入家庭认定工作实施意见（试行）的通知</w:t>
            </w:r>
          </w:p>
        </w:tc>
        <w:tc>
          <w:tcPr>
            <w:tcW w:w="2018" w:type="dxa"/>
            <w:tcBorders>
              <w:top w:val="single" w:sz="4" w:space="0" w:color="auto"/>
              <w:left w:val="single" w:sz="4" w:space="0" w:color="auto"/>
              <w:bottom w:val="single" w:sz="4" w:space="0" w:color="auto"/>
              <w:right w:val="single" w:sz="4" w:space="0" w:color="auto"/>
            </w:tcBorders>
            <w:vAlign w:val="center"/>
          </w:tcPr>
          <w:p w:rsidR="000A37F7" w:rsidRPr="00F5721F" w:rsidRDefault="000A37F7" w:rsidP="00F10835">
            <w:pPr>
              <w:jc w:val="center"/>
              <w:rPr>
                <w:rFonts w:eastAsia="仿宋_GB2312"/>
                <w:spacing w:val="-20"/>
                <w:szCs w:val="21"/>
              </w:rPr>
            </w:pPr>
            <w:r w:rsidRPr="00F5721F">
              <w:rPr>
                <w:rFonts w:eastAsia="仿宋_GB2312" w:hint="eastAsia"/>
                <w:spacing w:val="-20"/>
                <w:szCs w:val="21"/>
              </w:rPr>
              <w:t>20</w:t>
            </w:r>
            <w:r>
              <w:rPr>
                <w:rFonts w:eastAsia="仿宋_GB2312" w:hint="eastAsia"/>
                <w:spacing w:val="-20"/>
                <w:szCs w:val="21"/>
              </w:rPr>
              <w:t>10</w:t>
            </w:r>
            <w:r w:rsidRPr="00F5721F">
              <w:rPr>
                <w:rFonts w:eastAsia="仿宋_GB2312" w:hint="eastAsia"/>
                <w:spacing w:val="-20"/>
                <w:szCs w:val="21"/>
              </w:rPr>
              <w:t>年</w:t>
            </w:r>
            <w:r>
              <w:rPr>
                <w:rFonts w:eastAsia="仿宋_GB2312" w:hint="eastAsia"/>
                <w:spacing w:val="-20"/>
                <w:szCs w:val="21"/>
              </w:rPr>
              <w:t>8</w:t>
            </w:r>
            <w:r w:rsidRPr="00F5721F">
              <w:rPr>
                <w:rFonts w:eastAsia="仿宋_GB2312" w:hint="eastAsia"/>
                <w:spacing w:val="-20"/>
                <w:szCs w:val="21"/>
              </w:rPr>
              <w:t>月</w:t>
            </w:r>
            <w:r>
              <w:rPr>
                <w:rFonts w:eastAsia="仿宋_GB2312" w:hint="eastAsia"/>
                <w:spacing w:val="-20"/>
                <w:szCs w:val="21"/>
              </w:rPr>
              <w:t>26</w:t>
            </w:r>
            <w:r w:rsidRPr="00F5721F">
              <w:rPr>
                <w:rFonts w:eastAsia="仿宋_GB2312" w:hint="eastAsia"/>
                <w:spacing w:val="-20"/>
                <w:szCs w:val="21"/>
              </w:rPr>
              <w:t>日</w:t>
            </w:r>
          </w:p>
        </w:tc>
        <w:tc>
          <w:tcPr>
            <w:tcW w:w="2622" w:type="dxa"/>
            <w:tcBorders>
              <w:top w:val="single" w:sz="4" w:space="0" w:color="auto"/>
              <w:left w:val="single" w:sz="4" w:space="0" w:color="auto"/>
              <w:bottom w:val="single" w:sz="4" w:space="0" w:color="auto"/>
              <w:right w:val="single" w:sz="4" w:space="0" w:color="auto"/>
            </w:tcBorders>
            <w:vAlign w:val="center"/>
          </w:tcPr>
          <w:p w:rsidR="000A37F7" w:rsidRPr="00F5721F" w:rsidRDefault="000A37F7" w:rsidP="00F10835">
            <w:pPr>
              <w:jc w:val="center"/>
              <w:rPr>
                <w:rFonts w:eastAsia="仿宋_GB2312"/>
                <w:spacing w:val="-20"/>
                <w:szCs w:val="21"/>
              </w:rPr>
            </w:pPr>
            <w:r w:rsidRPr="00001917">
              <w:rPr>
                <w:rFonts w:eastAsia="仿宋_GB2312" w:hint="eastAsia"/>
                <w:spacing w:val="-20"/>
                <w:szCs w:val="21"/>
              </w:rPr>
              <w:t>临政办发〔</w:t>
            </w:r>
            <w:r w:rsidRPr="00001917">
              <w:rPr>
                <w:rFonts w:eastAsia="仿宋_GB2312" w:hint="eastAsia"/>
                <w:spacing w:val="-20"/>
                <w:szCs w:val="21"/>
              </w:rPr>
              <w:t>2010</w:t>
            </w:r>
            <w:r w:rsidRPr="00001917">
              <w:rPr>
                <w:rFonts w:eastAsia="仿宋_GB2312" w:hint="eastAsia"/>
                <w:spacing w:val="-20"/>
                <w:szCs w:val="21"/>
              </w:rPr>
              <w:t>〕</w:t>
            </w:r>
            <w:r w:rsidRPr="00001917">
              <w:rPr>
                <w:rFonts w:eastAsia="仿宋_GB2312" w:hint="eastAsia"/>
                <w:spacing w:val="-20"/>
                <w:szCs w:val="21"/>
              </w:rPr>
              <w:t>94</w:t>
            </w:r>
            <w:r w:rsidRPr="00001917">
              <w:rPr>
                <w:rFonts w:eastAsia="仿宋_GB2312" w:hint="eastAsia"/>
                <w:spacing w:val="-20"/>
                <w:szCs w:val="21"/>
              </w:rPr>
              <w:t>号</w:t>
            </w:r>
          </w:p>
        </w:tc>
        <w:tc>
          <w:tcPr>
            <w:tcW w:w="1609" w:type="dxa"/>
            <w:tcBorders>
              <w:top w:val="single" w:sz="4" w:space="0" w:color="auto"/>
              <w:left w:val="single" w:sz="4" w:space="0" w:color="auto"/>
              <w:bottom w:val="single" w:sz="4" w:space="0" w:color="auto"/>
              <w:right w:val="single" w:sz="4" w:space="0" w:color="auto"/>
            </w:tcBorders>
            <w:vAlign w:val="center"/>
          </w:tcPr>
          <w:p w:rsidR="000A37F7" w:rsidRPr="00F5721F" w:rsidRDefault="000A37F7" w:rsidP="00F10835">
            <w:pPr>
              <w:jc w:val="center"/>
              <w:rPr>
                <w:rFonts w:eastAsia="仿宋_GB2312"/>
                <w:szCs w:val="21"/>
              </w:rPr>
            </w:pPr>
            <w:r>
              <w:rPr>
                <w:rFonts w:eastAsia="仿宋_GB2312" w:hint="eastAsia"/>
                <w:szCs w:val="21"/>
              </w:rPr>
              <w:t>主要内容已被新制定的规范性文件替代</w:t>
            </w:r>
          </w:p>
        </w:tc>
      </w:tr>
      <w:tr w:rsidR="000A37F7" w:rsidRPr="00DF7AD8" w:rsidTr="00040911">
        <w:trPr>
          <w:trHeight w:val="756"/>
        </w:trPr>
        <w:tc>
          <w:tcPr>
            <w:tcW w:w="2268" w:type="dxa"/>
            <w:vMerge/>
            <w:tcBorders>
              <w:left w:val="single" w:sz="4" w:space="0" w:color="auto"/>
              <w:right w:val="single" w:sz="4" w:space="0" w:color="auto"/>
            </w:tcBorders>
          </w:tcPr>
          <w:p w:rsidR="000A37F7" w:rsidRPr="00DF7AD8" w:rsidRDefault="000A37F7" w:rsidP="00F10835">
            <w:pPr>
              <w:jc w:val="center"/>
              <w:rPr>
                <w:rFonts w:eastAsia="仿宋_GB2312"/>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0A37F7" w:rsidRPr="00DF7AD8" w:rsidRDefault="000A37F7" w:rsidP="00F10835">
            <w:pPr>
              <w:jc w:val="center"/>
              <w:rPr>
                <w:rFonts w:eastAsia="仿宋_GB2312"/>
                <w:szCs w:val="21"/>
              </w:rPr>
            </w:pPr>
            <w:r w:rsidRPr="00DF7AD8">
              <w:rPr>
                <w:rFonts w:eastAsia="仿宋_GB2312"/>
                <w:szCs w:val="21"/>
              </w:rPr>
              <w:t>8</w:t>
            </w:r>
          </w:p>
        </w:tc>
        <w:tc>
          <w:tcPr>
            <w:tcW w:w="4099" w:type="dxa"/>
            <w:vAlign w:val="center"/>
          </w:tcPr>
          <w:p w:rsidR="000A37F7" w:rsidRPr="00F5721F" w:rsidRDefault="000A37F7" w:rsidP="00F10835">
            <w:pPr>
              <w:jc w:val="center"/>
              <w:rPr>
                <w:rFonts w:eastAsia="仿宋_GB2312"/>
                <w:spacing w:val="-20"/>
                <w:szCs w:val="21"/>
              </w:rPr>
            </w:pPr>
            <w:r w:rsidRPr="00D12822">
              <w:rPr>
                <w:rFonts w:eastAsia="仿宋_GB2312" w:hint="eastAsia"/>
                <w:spacing w:val="-20"/>
                <w:szCs w:val="21"/>
              </w:rPr>
              <w:t>临江市人民政府关于印发临江市硅藻土助滤剂行业企业所得税（个人所得税）核定征收管理办法的通知</w:t>
            </w:r>
          </w:p>
        </w:tc>
        <w:tc>
          <w:tcPr>
            <w:tcW w:w="2018" w:type="dxa"/>
            <w:vAlign w:val="center"/>
          </w:tcPr>
          <w:p w:rsidR="000A37F7" w:rsidRPr="00F5721F" w:rsidRDefault="000A37F7" w:rsidP="00F10835">
            <w:pPr>
              <w:jc w:val="center"/>
              <w:rPr>
                <w:rFonts w:eastAsia="仿宋_GB2312"/>
                <w:spacing w:val="-20"/>
                <w:szCs w:val="21"/>
              </w:rPr>
            </w:pPr>
            <w:r w:rsidRPr="00F5721F">
              <w:rPr>
                <w:rFonts w:eastAsia="仿宋_GB2312" w:hint="eastAsia"/>
                <w:spacing w:val="-20"/>
                <w:szCs w:val="21"/>
              </w:rPr>
              <w:t>20</w:t>
            </w:r>
            <w:r>
              <w:rPr>
                <w:rFonts w:eastAsia="仿宋_GB2312" w:hint="eastAsia"/>
                <w:spacing w:val="-20"/>
                <w:szCs w:val="21"/>
              </w:rPr>
              <w:t>12</w:t>
            </w:r>
            <w:r w:rsidRPr="00F5721F">
              <w:rPr>
                <w:rFonts w:eastAsia="仿宋_GB2312" w:hint="eastAsia"/>
                <w:spacing w:val="-20"/>
                <w:szCs w:val="21"/>
              </w:rPr>
              <w:t>年</w:t>
            </w:r>
            <w:r>
              <w:rPr>
                <w:rFonts w:eastAsia="仿宋_GB2312" w:hint="eastAsia"/>
                <w:spacing w:val="-20"/>
                <w:szCs w:val="21"/>
              </w:rPr>
              <w:t>4</w:t>
            </w:r>
            <w:r w:rsidRPr="00F5721F">
              <w:rPr>
                <w:rFonts w:eastAsia="仿宋_GB2312" w:hint="eastAsia"/>
                <w:spacing w:val="-20"/>
                <w:szCs w:val="21"/>
              </w:rPr>
              <w:t>月</w:t>
            </w:r>
            <w:r>
              <w:rPr>
                <w:rFonts w:eastAsia="仿宋_GB2312" w:hint="eastAsia"/>
                <w:spacing w:val="-20"/>
                <w:szCs w:val="21"/>
              </w:rPr>
              <w:t>26</w:t>
            </w:r>
            <w:r w:rsidRPr="00F5721F">
              <w:rPr>
                <w:rFonts w:eastAsia="仿宋_GB2312" w:hint="eastAsia"/>
                <w:spacing w:val="-20"/>
                <w:szCs w:val="21"/>
              </w:rPr>
              <w:t>日</w:t>
            </w:r>
          </w:p>
        </w:tc>
        <w:tc>
          <w:tcPr>
            <w:tcW w:w="2622" w:type="dxa"/>
            <w:vAlign w:val="center"/>
          </w:tcPr>
          <w:p w:rsidR="000A37F7" w:rsidRPr="00F5721F" w:rsidRDefault="000A37F7" w:rsidP="00F10835">
            <w:pPr>
              <w:jc w:val="center"/>
              <w:rPr>
                <w:rFonts w:eastAsia="仿宋_GB2312"/>
                <w:spacing w:val="-20"/>
                <w:szCs w:val="21"/>
              </w:rPr>
            </w:pPr>
            <w:r w:rsidRPr="00D12822">
              <w:rPr>
                <w:rFonts w:eastAsia="仿宋_GB2312" w:hint="eastAsia"/>
                <w:spacing w:val="-20"/>
                <w:szCs w:val="21"/>
              </w:rPr>
              <w:t>临政发〔</w:t>
            </w:r>
            <w:r w:rsidRPr="00D12822">
              <w:rPr>
                <w:rFonts w:eastAsia="仿宋_GB2312" w:hint="eastAsia"/>
                <w:spacing w:val="-20"/>
                <w:szCs w:val="21"/>
              </w:rPr>
              <w:t>2012</w:t>
            </w:r>
            <w:r w:rsidRPr="00D12822">
              <w:rPr>
                <w:rFonts w:eastAsia="仿宋_GB2312" w:hint="eastAsia"/>
                <w:spacing w:val="-20"/>
                <w:szCs w:val="21"/>
              </w:rPr>
              <w:t>〕</w:t>
            </w:r>
            <w:r w:rsidRPr="00D12822">
              <w:rPr>
                <w:rFonts w:eastAsia="仿宋_GB2312" w:hint="eastAsia"/>
                <w:spacing w:val="-20"/>
                <w:szCs w:val="21"/>
              </w:rPr>
              <w:t>14</w:t>
            </w:r>
            <w:r w:rsidRPr="00D12822">
              <w:rPr>
                <w:rFonts w:eastAsia="仿宋_GB2312" w:hint="eastAsia"/>
                <w:spacing w:val="-20"/>
                <w:szCs w:val="21"/>
              </w:rPr>
              <w:t>号</w:t>
            </w:r>
          </w:p>
        </w:tc>
        <w:tc>
          <w:tcPr>
            <w:tcW w:w="1609" w:type="dxa"/>
            <w:vAlign w:val="center"/>
          </w:tcPr>
          <w:p w:rsidR="000A37F7" w:rsidRPr="00F5721F" w:rsidRDefault="000A37F7" w:rsidP="009B487F">
            <w:pPr>
              <w:jc w:val="center"/>
              <w:rPr>
                <w:rFonts w:eastAsia="仿宋_GB2312"/>
                <w:szCs w:val="21"/>
              </w:rPr>
            </w:pPr>
            <w:r>
              <w:rPr>
                <w:rFonts w:eastAsia="仿宋_GB2312" w:hint="eastAsia"/>
                <w:szCs w:val="21"/>
              </w:rPr>
              <w:t>不利于</w:t>
            </w:r>
            <w:r w:rsidR="009B487F">
              <w:rPr>
                <w:rFonts w:eastAsia="仿宋_GB2312" w:hint="eastAsia"/>
                <w:szCs w:val="21"/>
              </w:rPr>
              <w:t>地区</w:t>
            </w:r>
            <w:r>
              <w:rPr>
                <w:rFonts w:eastAsia="仿宋_GB2312" w:hint="eastAsia"/>
                <w:szCs w:val="21"/>
              </w:rPr>
              <w:t>经济发展</w:t>
            </w:r>
          </w:p>
        </w:tc>
      </w:tr>
      <w:tr w:rsidR="000A37F7" w:rsidRPr="00DF7AD8" w:rsidTr="000A37F7">
        <w:trPr>
          <w:trHeight w:val="756"/>
        </w:trPr>
        <w:tc>
          <w:tcPr>
            <w:tcW w:w="2268" w:type="dxa"/>
            <w:vMerge w:val="restart"/>
            <w:tcBorders>
              <w:left w:val="single" w:sz="4" w:space="0" w:color="auto"/>
              <w:right w:val="single" w:sz="4" w:space="0" w:color="auto"/>
            </w:tcBorders>
            <w:vAlign w:val="center"/>
          </w:tcPr>
          <w:p w:rsidR="000A37F7" w:rsidRPr="00DF7AD8" w:rsidRDefault="000A37F7" w:rsidP="000A37F7">
            <w:pPr>
              <w:jc w:val="center"/>
              <w:rPr>
                <w:rFonts w:eastAsia="黑体"/>
                <w:sz w:val="24"/>
              </w:rPr>
            </w:pPr>
            <w:r w:rsidRPr="00DF7AD8">
              <w:rPr>
                <w:rFonts w:eastAsia="黑体"/>
                <w:sz w:val="24"/>
              </w:rPr>
              <w:lastRenderedPageBreak/>
              <w:t>废止的规范性文件</w:t>
            </w:r>
          </w:p>
          <w:p w:rsidR="000A37F7" w:rsidRPr="00DF7AD8" w:rsidRDefault="000A37F7" w:rsidP="000A37F7">
            <w:pPr>
              <w:jc w:val="center"/>
              <w:rPr>
                <w:rFonts w:eastAsia="仿宋_GB2312"/>
                <w:szCs w:val="21"/>
              </w:rPr>
            </w:pPr>
            <w:r w:rsidRPr="00DF7AD8">
              <w:rPr>
                <w:rFonts w:eastAsia="黑体"/>
                <w:sz w:val="24"/>
              </w:rPr>
              <w:t>（合计</w:t>
            </w:r>
            <w:r w:rsidRPr="00DF7AD8">
              <w:rPr>
                <w:rFonts w:eastAsia="黑体"/>
                <w:sz w:val="24"/>
              </w:rPr>
              <w:t>12</w:t>
            </w:r>
            <w:r w:rsidRPr="00DF7AD8">
              <w:rPr>
                <w:rFonts w:eastAsia="黑体"/>
                <w:sz w:val="24"/>
              </w:rPr>
              <w:t>件）</w:t>
            </w:r>
          </w:p>
        </w:tc>
        <w:tc>
          <w:tcPr>
            <w:tcW w:w="851" w:type="dxa"/>
            <w:tcBorders>
              <w:top w:val="single" w:sz="4" w:space="0" w:color="auto"/>
              <w:left w:val="single" w:sz="4" w:space="0" w:color="auto"/>
              <w:bottom w:val="single" w:sz="4" w:space="0" w:color="auto"/>
              <w:right w:val="single" w:sz="4" w:space="0" w:color="auto"/>
            </w:tcBorders>
            <w:vAlign w:val="center"/>
          </w:tcPr>
          <w:p w:rsidR="000A37F7" w:rsidRPr="00DF7AD8" w:rsidRDefault="000A37F7" w:rsidP="00F10835">
            <w:pPr>
              <w:jc w:val="center"/>
              <w:rPr>
                <w:rFonts w:eastAsia="黑体"/>
                <w:sz w:val="28"/>
                <w:szCs w:val="28"/>
              </w:rPr>
            </w:pPr>
            <w:r w:rsidRPr="00DF7AD8">
              <w:rPr>
                <w:rFonts w:eastAsia="黑体"/>
                <w:sz w:val="28"/>
                <w:szCs w:val="28"/>
              </w:rPr>
              <w:t>序号</w:t>
            </w:r>
          </w:p>
        </w:tc>
        <w:tc>
          <w:tcPr>
            <w:tcW w:w="4099" w:type="dxa"/>
            <w:tcBorders>
              <w:top w:val="single" w:sz="4" w:space="0" w:color="auto"/>
              <w:left w:val="single" w:sz="4" w:space="0" w:color="auto"/>
              <w:bottom w:val="single" w:sz="4" w:space="0" w:color="auto"/>
              <w:right w:val="single" w:sz="4" w:space="0" w:color="auto"/>
            </w:tcBorders>
            <w:vAlign w:val="center"/>
          </w:tcPr>
          <w:p w:rsidR="000A37F7" w:rsidRPr="00DF7AD8" w:rsidRDefault="000A37F7" w:rsidP="00AC4E61">
            <w:pPr>
              <w:jc w:val="center"/>
              <w:rPr>
                <w:rFonts w:eastAsia="黑体"/>
                <w:sz w:val="28"/>
                <w:szCs w:val="28"/>
              </w:rPr>
            </w:pPr>
            <w:r w:rsidRPr="00DF7AD8">
              <w:rPr>
                <w:rFonts w:eastAsia="黑体"/>
                <w:sz w:val="28"/>
                <w:szCs w:val="28"/>
              </w:rPr>
              <w:t>文</w:t>
            </w:r>
            <w:r w:rsidRPr="00DF7AD8">
              <w:rPr>
                <w:rFonts w:eastAsia="黑体"/>
                <w:sz w:val="28"/>
                <w:szCs w:val="28"/>
              </w:rPr>
              <w:t xml:space="preserve"> </w:t>
            </w:r>
            <w:r w:rsidRPr="00DF7AD8">
              <w:rPr>
                <w:rFonts w:eastAsia="黑体"/>
                <w:sz w:val="28"/>
                <w:szCs w:val="28"/>
              </w:rPr>
              <w:t>件</w:t>
            </w:r>
            <w:r w:rsidRPr="00DF7AD8">
              <w:rPr>
                <w:rFonts w:eastAsia="黑体"/>
                <w:sz w:val="28"/>
                <w:szCs w:val="28"/>
              </w:rPr>
              <w:t xml:space="preserve"> </w:t>
            </w:r>
            <w:r w:rsidRPr="00DF7AD8">
              <w:rPr>
                <w:rFonts w:eastAsia="黑体"/>
                <w:sz w:val="28"/>
                <w:szCs w:val="28"/>
              </w:rPr>
              <w:t>标</w:t>
            </w:r>
            <w:r w:rsidRPr="00DF7AD8">
              <w:rPr>
                <w:rFonts w:eastAsia="黑体"/>
                <w:sz w:val="28"/>
                <w:szCs w:val="28"/>
              </w:rPr>
              <w:t xml:space="preserve"> </w:t>
            </w:r>
            <w:r w:rsidRPr="00DF7AD8">
              <w:rPr>
                <w:rFonts w:eastAsia="黑体"/>
                <w:sz w:val="28"/>
                <w:szCs w:val="28"/>
              </w:rPr>
              <w:t>题</w:t>
            </w:r>
          </w:p>
        </w:tc>
        <w:tc>
          <w:tcPr>
            <w:tcW w:w="2018" w:type="dxa"/>
            <w:tcBorders>
              <w:top w:val="single" w:sz="4" w:space="0" w:color="auto"/>
              <w:left w:val="single" w:sz="4" w:space="0" w:color="auto"/>
              <w:bottom w:val="single" w:sz="4" w:space="0" w:color="auto"/>
              <w:right w:val="single" w:sz="4" w:space="0" w:color="auto"/>
            </w:tcBorders>
            <w:vAlign w:val="center"/>
          </w:tcPr>
          <w:p w:rsidR="000A37F7" w:rsidRPr="00DF7AD8" w:rsidRDefault="000A37F7" w:rsidP="00AC4E61">
            <w:pPr>
              <w:jc w:val="center"/>
              <w:rPr>
                <w:rFonts w:eastAsia="黑体"/>
                <w:sz w:val="28"/>
                <w:szCs w:val="28"/>
              </w:rPr>
            </w:pPr>
            <w:r w:rsidRPr="00DF7AD8">
              <w:rPr>
                <w:rFonts w:eastAsia="黑体"/>
                <w:sz w:val="28"/>
                <w:szCs w:val="28"/>
              </w:rPr>
              <w:t>公布日期</w:t>
            </w:r>
          </w:p>
        </w:tc>
        <w:tc>
          <w:tcPr>
            <w:tcW w:w="2622" w:type="dxa"/>
            <w:tcBorders>
              <w:top w:val="single" w:sz="4" w:space="0" w:color="auto"/>
              <w:left w:val="single" w:sz="4" w:space="0" w:color="auto"/>
              <w:bottom w:val="single" w:sz="4" w:space="0" w:color="auto"/>
              <w:right w:val="single" w:sz="4" w:space="0" w:color="auto"/>
            </w:tcBorders>
            <w:vAlign w:val="center"/>
          </w:tcPr>
          <w:p w:rsidR="000A37F7" w:rsidRPr="00DF7AD8" w:rsidRDefault="000A37F7" w:rsidP="00AC4E61">
            <w:pPr>
              <w:jc w:val="center"/>
              <w:rPr>
                <w:rFonts w:eastAsia="黑体"/>
                <w:sz w:val="28"/>
                <w:szCs w:val="28"/>
              </w:rPr>
            </w:pPr>
            <w:r w:rsidRPr="00DF7AD8">
              <w:rPr>
                <w:rFonts w:eastAsia="黑体"/>
                <w:sz w:val="28"/>
                <w:szCs w:val="28"/>
              </w:rPr>
              <w:t>发文字号</w:t>
            </w:r>
          </w:p>
        </w:tc>
        <w:tc>
          <w:tcPr>
            <w:tcW w:w="1609" w:type="dxa"/>
            <w:tcBorders>
              <w:top w:val="single" w:sz="4" w:space="0" w:color="auto"/>
              <w:left w:val="single" w:sz="4" w:space="0" w:color="auto"/>
              <w:bottom w:val="single" w:sz="4" w:space="0" w:color="auto"/>
              <w:right w:val="single" w:sz="4" w:space="0" w:color="auto"/>
            </w:tcBorders>
            <w:vAlign w:val="center"/>
          </w:tcPr>
          <w:p w:rsidR="000A37F7" w:rsidRPr="00DF7AD8" w:rsidRDefault="000A37F7" w:rsidP="00AC4E61">
            <w:pPr>
              <w:jc w:val="center"/>
              <w:rPr>
                <w:rFonts w:eastAsia="黑体"/>
                <w:sz w:val="28"/>
                <w:szCs w:val="28"/>
              </w:rPr>
            </w:pPr>
            <w:r w:rsidRPr="00DF7AD8">
              <w:rPr>
                <w:rFonts w:eastAsia="黑体"/>
                <w:sz w:val="28"/>
                <w:szCs w:val="28"/>
              </w:rPr>
              <w:t>依据理由</w:t>
            </w:r>
          </w:p>
        </w:tc>
      </w:tr>
      <w:tr w:rsidR="009B487F" w:rsidRPr="00DF7AD8" w:rsidTr="009B487F">
        <w:trPr>
          <w:trHeight w:val="756"/>
        </w:trPr>
        <w:tc>
          <w:tcPr>
            <w:tcW w:w="2268" w:type="dxa"/>
            <w:vMerge/>
            <w:tcBorders>
              <w:left w:val="single" w:sz="4" w:space="0" w:color="auto"/>
              <w:right w:val="single" w:sz="4" w:space="0" w:color="auto"/>
            </w:tcBorders>
            <w:vAlign w:val="center"/>
          </w:tcPr>
          <w:p w:rsidR="009B487F" w:rsidRPr="00DF7AD8" w:rsidRDefault="009B487F" w:rsidP="00F10835">
            <w:pPr>
              <w:jc w:val="center"/>
              <w:rPr>
                <w:rFonts w:eastAsia="仿宋_GB2312"/>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9B487F" w:rsidRPr="00DF7AD8" w:rsidRDefault="009B487F" w:rsidP="00F10835">
            <w:pPr>
              <w:jc w:val="center"/>
              <w:rPr>
                <w:rFonts w:eastAsia="仿宋_GB2312"/>
                <w:szCs w:val="21"/>
              </w:rPr>
            </w:pPr>
            <w:r w:rsidRPr="00DF7AD8">
              <w:rPr>
                <w:rFonts w:eastAsia="仿宋_GB2312"/>
                <w:szCs w:val="21"/>
              </w:rPr>
              <w:t>9</w:t>
            </w:r>
          </w:p>
        </w:tc>
        <w:tc>
          <w:tcPr>
            <w:tcW w:w="4099" w:type="dxa"/>
            <w:tcBorders>
              <w:top w:val="single" w:sz="4" w:space="0" w:color="auto"/>
              <w:left w:val="single" w:sz="4" w:space="0" w:color="auto"/>
              <w:bottom w:val="single" w:sz="4" w:space="0" w:color="auto"/>
              <w:right w:val="single" w:sz="4" w:space="0" w:color="auto"/>
            </w:tcBorders>
            <w:vAlign w:val="center"/>
          </w:tcPr>
          <w:p w:rsidR="009B487F" w:rsidRPr="00F5721F" w:rsidRDefault="009B487F" w:rsidP="00AC4E61">
            <w:pPr>
              <w:jc w:val="center"/>
              <w:rPr>
                <w:rFonts w:eastAsia="仿宋_GB2312"/>
                <w:spacing w:val="-20"/>
                <w:szCs w:val="21"/>
              </w:rPr>
            </w:pPr>
            <w:r w:rsidRPr="00D12822">
              <w:rPr>
                <w:rFonts w:eastAsia="仿宋_GB2312" w:hint="eastAsia"/>
                <w:spacing w:val="-20"/>
                <w:szCs w:val="21"/>
              </w:rPr>
              <w:t>临江市人民政府关于印发临江市煤炭开采业企业所得税（个人所得税）核定征收管理办法的通知</w:t>
            </w:r>
          </w:p>
        </w:tc>
        <w:tc>
          <w:tcPr>
            <w:tcW w:w="2018" w:type="dxa"/>
            <w:tcBorders>
              <w:top w:val="single" w:sz="4" w:space="0" w:color="auto"/>
              <w:left w:val="single" w:sz="4" w:space="0" w:color="auto"/>
              <w:bottom w:val="single" w:sz="4" w:space="0" w:color="auto"/>
              <w:right w:val="single" w:sz="4" w:space="0" w:color="auto"/>
            </w:tcBorders>
            <w:vAlign w:val="center"/>
          </w:tcPr>
          <w:p w:rsidR="009B487F" w:rsidRPr="00F5721F" w:rsidRDefault="009B487F" w:rsidP="00AC4E61">
            <w:pPr>
              <w:jc w:val="center"/>
              <w:rPr>
                <w:rFonts w:eastAsia="仿宋_GB2312"/>
                <w:spacing w:val="-20"/>
                <w:szCs w:val="21"/>
              </w:rPr>
            </w:pPr>
            <w:r w:rsidRPr="00F5721F">
              <w:rPr>
                <w:rFonts w:eastAsia="仿宋_GB2312" w:hint="eastAsia"/>
                <w:spacing w:val="-20"/>
                <w:szCs w:val="21"/>
              </w:rPr>
              <w:t>20</w:t>
            </w:r>
            <w:r>
              <w:rPr>
                <w:rFonts w:eastAsia="仿宋_GB2312" w:hint="eastAsia"/>
                <w:spacing w:val="-20"/>
                <w:szCs w:val="21"/>
              </w:rPr>
              <w:t>12</w:t>
            </w:r>
            <w:r w:rsidRPr="00F5721F">
              <w:rPr>
                <w:rFonts w:eastAsia="仿宋_GB2312" w:hint="eastAsia"/>
                <w:spacing w:val="-20"/>
                <w:szCs w:val="21"/>
              </w:rPr>
              <w:t>年</w:t>
            </w:r>
            <w:r>
              <w:rPr>
                <w:rFonts w:eastAsia="仿宋_GB2312" w:hint="eastAsia"/>
                <w:spacing w:val="-20"/>
                <w:szCs w:val="21"/>
              </w:rPr>
              <w:t>4</w:t>
            </w:r>
            <w:r w:rsidRPr="00F5721F">
              <w:rPr>
                <w:rFonts w:eastAsia="仿宋_GB2312" w:hint="eastAsia"/>
                <w:spacing w:val="-20"/>
                <w:szCs w:val="21"/>
              </w:rPr>
              <w:t>月</w:t>
            </w:r>
            <w:r>
              <w:rPr>
                <w:rFonts w:eastAsia="仿宋_GB2312" w:hint="eastAsia"/>
                <w:spacing w:val="-20"/>
                <w:szCs w:val="21"/>
              </w:rPr>
              <w:t>26</w:t>
            </w:r>
            <w:r w:rsidRPr="00F5721F">
              <w:rPr>
                <w:rFonts w:eastAsia="仿宋_GB2312" w:hint="eastAsia"/>
                <w:spacing w:val="-20"/>
                <w:szCs w:val="21"/>
              </w:rPr>
              <w:t>日</w:t>
            </w:r>
          </w:p>
        </w:tc>
        <w:tc>
          <w:tcPr>
            <w:tcW w:w="2622" w:type="dxa"/>
            <w:tcBorders>
              <w:top w:val="single" w:sz="4" w:space="0" w:color="auto"/>
              <w:left w:val="single" w:sz="4" w:space="0" w:color="auto"/>
              <w:bottom w:val="single" w:sz="4" w:space="0" w:color="auto"/>
              <w:right w:val="single" w:sz="4" w:space="0" w:color="auto"/>
            </w:tcBorders>
            <w:vAlign w:val="center"/>
          </w:tcPr>
          <w:p w:rsidR="009B487F" w:rsidRPr="00F5721F" w:rsidRDefault="009B487F" w:rsidP="00AC4E61">
            <w:pPr>
              <w:jc w:val="center"/>
              <w:rPr>
                <w:rFonts w:eastAsia="仿宋_GB2312"/>
                <w:spacing w:val="-20"/>
                <w:szCs w:val="21"/>
              </w:rPr>
            </w:pPr>
            <w:r w:rsidRPr="00D12822">
              <w:rPr>
                <w:rFonts w:eastAsia="仿宋_GB2312" w:hint="eastAsia"/>
                <w:spacing w:val="-20"/>
                <w:szCs w:val="21"/>
              </w:rPr>
              <w:t>临政发〔</w:t>
            </w:r>
            <w:r w:rsidRPr="00D12822">
              <w:rPr>
                <w:rFonts w:eastAsia="仿宋_GB2312" w:hint="eastAsia"/>
                <w:spacing w:val="-20"/>
                <w:szCs w:val="21"/>
              </w:rPr>
              <w:t>2012</w:t>
            </w:r>
            <w:r w:rsidRPr="00D12822">
              <w:rPr>
                <w:rFonts w:eastAsia="仿宋_GB2312" w:hint="eastAsia"/>
                <w:spacing w:val="-20"/>
                <w:szCs w:val="21"/>
              </w:rPr>
              <w:t>〕</w:t>
            </w:r>
            <w:r w:rsidRPr="00D12822">
              <w:rPr>
                <w:rFonts w:eastAsia="仿宋_GB2312" w:hint="eastAsia"/>
                <w:spacing w:val="-20"/>
                <w:szCs w:val="21"/>
              </w:rPr>
              <w:t>15</w:t>
            </w:r>
            <w:r w:rsidRPr="00D12822">
              <w:rPr>
                <w:rFonts w:eastAsia="仿宋_GB2312" w:hint="eastAsia"/>
                <w:spacing w:val="-20"/>
                <w:szCs w:val="21"/>
              </w:rPr>
              <w:t>号</w:t>
            </w:r>
          </w:p>
        </w:tc>
        <w:tc>
          <w:tcPr>
            <w:tcW w:w="1609" w:type="dxa"/>
            <w:tcBorders>
              <w:top w:val="single" w:sz="4" w:space="0" w:color="auto"/>
              <w:left w:val="single" w:sz="4" w:space="0" w:color="auto"/>
              <w:bottom w:val="single" w:sz="4" w:space="0" w:color="auto"/>
              <w:right w:val="single" w:sz="4" w:space="0" w:color="auto"/>
            </w:tcBorders>
            <w:vAlign w:val="center"/>
          </w:tcPr>
          <w:p w:rsidR="009B487F" w:rsidRDefault="009B487F" w:rsidP="009B487F">
            <w:pPr>
              <w:jc w:val="center"/>
            </w:pPr>
            <w:r w:rsidRPr="00A00C9A">
              <w:rPr>
                <w:rFonts w:eastAsia="仿宋_GB2312" w:hint="eastAsia"/>
                <w:szCs w:val="21"/>
              </w:rPr>
              <w:t>不利于地区经济发展</w:t>
            </w:r>
          </w:p>
        </w:tc>
      </w:tr>
      <w:tr w:rsidR="009B487F" w:rsidRPr="00DF7AD8" w:rsidTr="009B487F">
        <w:trPr>
          <w:trHeight w:val="756"/>
        </w:trPr>
        <w:tc>
          <w:tcPr>
            <w:tcW w:w="2268" w:type="dxa"/>
            <w:vMerge/>
            <w:tcBorders>
              <w:left w:val="single" w:sz="4" w:space="0" w:color="auto"/>
              <w:right w:val="single" w:sz="4" w:space="0" w:color="auto"/>
            </w:tcBorders>
          </w:tcPr>
          <w:p w:rsidR="009B487F" w:rsidRPr="00DF7AD8" w:rsidRDefault="009B487F" w:rsidP="00F10835">
            <w:pPr>
              <w:jc w:val="center"/>
              <w:rPr>
                <w:rFonts w:eastAsia="仿宋_GB2312"/>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9B487F" w:rsidRPr="00DF7AD8" w:rsidRDefault="009B487F" w:rsidP="00F10835">
            <w:pPr>
              <w:jc w:val="center"/>
              <w:rPr>
                <w:rFonts w:eastAsia="仿宋_GB2312"/>
                <w:szCs w:val="21"/>
              </w:rPr>
            </w:pPr>
            <w:r w:rsidRPr="00DF7AD8">
              <w:rPr>
                <w:rFonts w:eastAsia="仿宋_GB2312"/>
                <w:szCs w:val="21"/>
              </w:rPr>
              <w:t>10</w:t>
            </w:r>
          </w:p>
        </w:tc>
        <w:tc>
          <w:tcPr>
            <w:tcW w:w="4099" w:type="dxa"/>
            <w:tcBorders>
              <w:top w:val="single" w:sz="4" w:space="0" w:color="auto"/>
              <w:left w:val="single" w:sz="4" w:space="0" w:color="auto"/>
              <w:bottom w:val="single" w:sz="4" w:space="0" w:color="auto"/>
              <w:right w:val="single" w:sz="4" w:space="0" w:color="auto"/>
            </w:tcBorders>
            <w:vAlign w:val="center"/>
          </w:tcPr>
          <w:p w:rsidR="009B487F" w:rsidRPr="00F5721F" w:rsidRDefault="009B487F" w:rsidP="00F10835">
            <w:pPr>
              <w:jc w:val="center"/>
              <w:rPr>
                <w:rFonts w:eastAsia="仿宋_GB2312"/>
                <w:spacing w:val="-20"/>
                <w:szCs w:val="21"/>
              </w:rPr>
            </w:pPr>
            <w:r w:rsidRPr="00D12822">
              <w:rPr>
                <w:rFonts w:eastAsia="仿宋_GB2312" w:hint="eastAsia"/>
                <w:spacing w:val="-20"/>
                <w:szCs w:val="21"/>
              </w:rPr>
              <w:t>临江市人民政府关于印发临江市木制品加工企业所得税（个人所得税）核定征收管理办法的通知</w:t>
            </w:r>
          </w:p>
        </w:tc>
        <w:tc>
          <w:tcPr>
            <w:tcW w:w="2018" w:type="dxa"/>
            <w:tcBorders>
              <w:top w:val="single" w:sz="4" w:space="0" w:color="auto"/>
              <w:left w:val="single" w:sz="4" w:space="0" w:color="auto"/>
              <w:bottom w:val="single" w:sz="4" w:space="0" w:color="auto"/>
              <w:right w:val="single" w:sz="4" w:space="0" w:color="auto"/>
            </w:tcBorders>
            <w:vAlign w:val="center"/>
          </w:tcPr>
          <w:p w:rsidR="009B487F" w:rsidRPr="00F5721F" w:rsidRDefault="009B487F" w:rsidP="00F10835">
            <w:pPr>
              <w:jc w:val="center"/>
              <w:rPr>
                <w:rFonts w:eastAsia="仿宋_GB2312"/>
                <w:spacing w:val="-20"/>
                <w:szCs w:val="21"/>
              </w:rPr>
            </w:pPr>
            <w:r w:rsidRPr="00F5721F">
              <w:rPr>
                <w:rFonts w:eastAsia="仿宋_GB2312" w:hint="eastAsia"/>
                <w:spacing w:val="-20"/>
                <w:szCs w:val="21"/>
              </w:rPr>
              <w:t>20</w:t>
            </w:r>
            <w:r>
              <w:rPr>
                <w:rFonts w:eastAsia="仿宋_GB2312" w:hint="eastAsia"/>
                <w:spacing w:val="-20"/>
                <w:szCs w:val="21"/>
              </w:rPr>
              <w:t>12</w:t>
            </w:r>
            <w:r w:rsidRPr="00F5721F">
              <w:rPr>
                <w:rFonts w:eastAsia="仿宋_GB2312" w:hint="eastAsia"/>
                <w:spacing w:val="-20"/>
                <w:szCs w:val="21"/>
              </w:rPr>
              <w:t>年</w:t>
            </w:r>
            <w:r>
              <w:rPr>
                <w:rFonts w:eastAsia="仿宋_GB2312" w:hint="eastAsia"/>
                <w:spacing w:val="-20"/>
                <w:szCs w:val="21"/>
              </w:rPr>
              <w:t>4</w:t>
            </w:r>
            <w:r w:rsidRPr="00F5721F">
              <w:rPr>
                <w:rFonts w:eastAsia="仿宋_GB2312" w:hint="eastAsia"/>
                <w:spacing w:val="-20"/>
                <w:szCs w:val="21"/>
              </w:rPr>
              <w:t>月</w:t>
            </w:r>
            <w:r>
              <w:rPr>
                <w:rFonts w:eastAsia="仿宋_GB2312" w:hint="eastAsia"/>
                <w:spacing w:val="-20"/>
                <w:szCs w:val="21"/>
              </w:rPr>
              <w:t>26</w:t>
            </w:r>
            <w:r w:rsidRPr="00F5721F">
              <w:rPr>
                <w:rFonts w:eastAsia="仿宋_GB2312" w:hint="eastAsia"/>
                <w:spacing w:val="-20"/>
                <w:szCs w:val="21"/>
              </w:rPr>
              <w:t>日</w:t>
            </w:r>
          </w:p>
        </w:tc>
        <w:tc>
          <w:tcPr>
            <w:tcW w:w="2622" w:type="dxa"/>
            <w:tcBorders>
              <w:top w:val="single" w:sz="4" w:space="0" w:color="auto"/>
              <w:left w:val="single" w:sz="4" w:space="0" w:color="auto"/>
              <w:bottom w:val="single" w:sz="4" w:space="0" w:color="auto"/>
              <w:right w:val="single" w:sz="4" w:space="0" w:color="auto"/>
            </w:tcBorders>
            <w:vAlign w:val="center"/>
          </w:tcPr>
          <w:p w:rsidR="009B487F" w:rsidRPr="00F5721F" w:rsidRDefault="009B487F" w:rsidP="00F10835">
            <w:pPr>
              <w:jc w:val="center"/>
              <w:rPr>
                <w:rFonts w:eastAsia="仿宋_GB2312"/>
                <w:spacing w:val="-20"/>
                <w:szCs w:val="21"/>
              </w:rPr>
            </w:pPr>
            <w:r w:rsidRPr="00D12822">
              <w:rPr>
                <w:rFonts w:eastAsia="仿宋_GB2312" w:hint="eastAsia"/>
                <w:spacing w:val="-20"/>
                <w:szCs w:val="21"/>
              </w:rPr>
              <w:t>临政发〔</w:t>
            </w:r>
            <w:r w:rsidRPr="00D12822">
              <w:rPr>
                <w:rFonts w:eastAsia="仿宋_GB2312" w:hint="eastAsia"/>
                <w:spacing w:val="-20"/>
                <w:szCs w:val="21"/>
              </w:rPr>
              <w:t>2012</w:t>
            </w:r>
            <w:r w:rsidRPr="00D12822">
              <w:rPr>
                <w:rFonts w:eastAsia="仿宋_GB2312" w:hint="eastAsia"/>
                <w:spacing w:val="-20"/>
                <w:szCs w:val="21"/>
              </w:rPr>
              <w:t>〕</w:t>
            </w:r>
            <w:r w:rsidRPr="00D12822">
              <w:rPr>
                <w:rFonts w:eastAsia="仿宋_GB2312" w:hint="eastAsia"/>
                <w:spacing w:val="-20"/>
                <w:szCs w:val="21"/>
              </w:rPr>
              <w:t>16</w:t>
            </w:r>
            <w:r w:rsidRPr="00D12822">
              <w:rPr>
                <w:rFonts w:eastAsia="仿宋_GB2312" w:hint="eastAsia"/>
                <w:spacing w:val="-20"/>
                <w:szCs w:val="21"/>
              </w:rPr>
              <w:t>号</w:t>
            </w:r>
          </w:p>
        </w:tc>
        <w:tc>
          <w:tcPr>
            <w:tcW w:w="1609" w:type="dxa"/>
            <w:tcBorders>
              <w:top w:val="single" w:sz="4" w:space="0" w:color="auto"/>
              <w:left w:val="single" w:sz="4" w:space="0" w:color="auto"/>
              <w:bottom w:val="single" w:sz="4" w:space="0" w:color="auto"/>
              <w:right w:val="single" w:sz="4" w:space="0" w:color="auto"/>
            </w:tcBorders>
            <w:vAlign w:val="center"/>
          </w:tcPr>
          <w:p w:rsidR="009B487F" w:rsidRDefault="009B487F" w:rsidP="009B487F">
            <w:pPr>
              <w:jc w:val="center"/>
            </w:pPr>
            <w:r w:rsidRPr="00A00C9A">
              <w:rPr>
                <w:rFonts w:eastAsia="仿宋_GB2312" w:hint="eastAsia"/>
                <w:szCs w:val="21"/>
              </w:rPr>
              <w:t>不利于地区经济发展</w:t>
            </w:r>
          </w:p>
        </w:tc>
      </w:tr>
      <w:tr w:rsidR="009B487F" w:rsidRPr="00DF7AD8" w:rsidTr="009B487F">
        <w:trPr>
          <w:trHeight w:val="756"/>
        </w:trPr>
        <w:tc>
          <w:tcPr>
            <w:tcW w:w="2268" w:type="dxa"/>
            <w:vMerge/>
            <w:tcBorders>
              <w:left w:val="single" w:sz="4" w:space="0" w:color="auto"/>
              <w:right w:val="single" w:sz="4" w:space="0" w:color="auto"/>
            </w:tcBorders>
          </w:tcPr>
          <w:p w:rsidR="009B487F" w:rsidRPr="00DF7AD8" w:rsidRDefault="009B487F" w:rsidP="00F10835">
            <w:pPr>
              <w:jc w:val="center"/>
              <w:rPr>
                <w:rFonts w:eastAsia="仿宋_GB2312"/>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9B487F" w:rsidRPr="00DF7AD8" w:rsidRDefault="009B487F" w:rsidP="00F10835">
            <w:pPr>
              <w:jc w:val="center"/>
              <w:rPr>
                <w:rFonts w:eastAsia="仿宋_GB2312"/>
                <w:szCs w:val="21"/>
              </w:rPr>
            </w:pPr>
            <w:r w:rsidRPr="00DF7AD8">
              <w:rPr>
                <w:rFonts w:eastAsia="仿宋_GB2312"/>
                <w:szCs w:val="21"/>
              </w:rPr>
              <w:t>11</w:t>
            </w:r>
          </w:p>
        </w:tc>
        <w:tc>
          <w:tcPr>
            <w:tcW w:w="4099" w:type="dxa"/>
            <w:tcBorders>
              <w:top w:val="single" w:sz="4" w:space="0" w:color="auto"/>
              <w:left w:val="single" w:sz="4" w:space="0" w:color="auto"/>
              <w:bottom w:val="single" w:sz="4" w:space="0" w:color="auto"/>
              <w:right w:val="single" w:sz="4" w:space="0" w:color="auto"/>
            </w:tcBorders>
            <w:vAlign w:val="center"/>
          </w:tcPr>
          <w:p w:rsidR="009B487F" w:rsidRPr="00F5721F" w:rsidRDefault="009B487F" w:rsidP="00F10835">
            <w:pPr>
              <w:jc w:val="center"/>
              <w:rPr>
                <w:rFonts w:eastAsia="仿宋_GB2312"/>
                <w:spacing w:val="-20"/>
                <w:szCs w:val="21"/>
              </w:rPr>
            </w:pPr>
            <w:r w:rsidRPr="00D12822">
              <w:rPr>
                <w:rFonts w:eastAsia="仿宋_GB2312" w:hint="eastAsia"/>
                <w:spacing w:val="-20"/>
                <w:szCs w:val="21"/>
              </w:rPr>
              <w:t>临江市人民政府关于印发临江市地方小水电业企业所得税（个人所得税）核定征收管理办法的通知</w:t>
            </w:r>
          </w:p>
        </w:tc>
        <w:tc>
          <w:tcPr>
            <w:tcW w:w="2018" w:type="dxa"/>
            <w:tcBorders>
              <w:top w:val="single" w:sz="4" w:space="0" w:color="auto"/>
              <w:left w:val="single" w:sz="4" w:space="0" w:color="auto"/>
              <w:bottom w:val="single" w:sz="4" w:space="0" w:color="auto"/>
              <w:right w:val="single" w:sz="4" w:space="0" w:color="auto"/>
            </w:tcBorders>
            <w:vAlign w:val="center"/>
          </w:tcPr>
          <w:p w:rsidR="009B487F" w:rsidRPr="00F5721F" w:rsidRDefault="009B487F" w:rsidP="00F10835">
            <w:pPr>
              <w:jc w:val="center"/>
              <w:rPr>
                <w:rFonts w:eastAsia="仿宋_GB2312"/>
                <w:spacing w:val="-20"/>
                <w:szCs w:val="21"/>
              </w:rPr>
            </w:pPr>
            <w:r w:rsidRPr="00F5721F">
              <w:rPr>
                <w:rFonts w:eastAsia="仿宋_GB2312" w:hint="eastAsia"/>
                <w:spacing w:val="-20"/>
                <w:szCs w:val="21"/>
              </w:rPr>
              <w:t>20</w:t>
            </w:r>
            <w:r>
              <w:rPr>
                <w:rFonts w:eastAsia="仿宋_GB2312" w:hint="eastAsia"/>
                <w:spacing w:val="-20"/>
                <w:szCs w:val="21"/>
              </w:rPr>
              <w:t>12</w:t>
            </w:r>
            <w:r w:rsidRPr="00F5721F">
              <w:rPr>
                <w:rFonts w:eastAsia="仿宋_GB2312" w:hint="eastAsia"/>
                <w:spacing w:val="-20"/>
                <w:szCs w:val="21"/>
              </w:rPr>
              <w:t>年</w:t>
            </w:r>
            <w:r>
              <w:rPr>
                <w:rFonts w:eastAsia="仿宋_GB2312" w:hint="eastAsia"/>
                <w:spacing w:val="-20"/>
                <w:szCs w:val="21"/>
              </w:rPr>
              <w:t>4</w:t>
            </w:r>
            <w:r w:rsidRPr="00F5721F">
              <w:rPr>
                <w:rFonts w:eastAsia="仿宋_GB2312" w:hint="eastAsia"/>
                <w:spacing w:val="-20"/>
                <w:szCs w:val="21"/>
              </w:rPr>
              <w:t>月</w:t>
            </w:r>
            <w:r>
              <w:rPr>
                <w:rFonts w:eastAsia="仿宋_GB2312" w:hint="eastAsia"/>
                <w:spacing w:val="-20"/>
                <w:szCs w:val="21"/>
              </w:rPr>
              <w:t>26</w:t>
            </w:r>
            <w:r w:rsidRPr="00F5721F">
              <w:rPr>
                <w:rFonts w:eastAsia="仿宋_GB2312" w:hint="eastAsia"/>
                <w:spacing w:val="-20"/>
                <w:szCs w:val="21"/>
              </w:rPr>
              <w:t>日</w:t>
            </w:r>
          </w:p>
        </w:tc>
        <w:tc>
          <w:tcPr>
            <w:tcW w:w="2622" w:type="dxa"/>
            <w:tcBorders>
              <w:top w:val="single" w:sz="4" w:space="0" w:color="auto"/>
              <w:left w:val="single" w:sz="4" w:space="0" w:color="auto"/>
              <w:bottom w:val="single" w:sz="4" w:space="0" w:color="auto"/>
              <w:right w:val="single" w:sz="4" w:space="0" w:color="auto"/>
            </w:tcBorders>
            <w:vAlign w:val="center"/>
          </w:tcPr>
          <w:p w:rsidR="009B487F" w:rsidRPr="00F5721F" w:rsidRDefault="009B487F" w:rsidP="00F10835">
            <w:pPr>
              <w:jc w:val="center"/>
              <w:rPr>
                <w:rFonts w:eastAsia="仿宋_GB2312"/>
                <w:spacing w:val="-20"/>
                <w:szCs w:val="21"/>
              </w:rPr>
            </w:pPr>
            <w:r w:rsidRPr="00D12822">
              <w:rPr>
                <w:rFonts w:eastAsia="仿宋_GB2312" w:hint="eastAsia"/>
                <w:spacing w:val="-20"/>
                <w:szCs w:val="21"/>
              </w:rPr>
              <w:t>临政发〔</w:t>
            </w:r>
            <w:r w:rsidRPr="00D12822">
              <w:rPr>
                <w:rFonts w:eastAsia="仿宋_GB2312" w:hint="eastAsia"/>
                <w:spacing w:val="-20"/>
                <w:szCs w:val="21"/>
              </w:rPr>
              <w:t>2012</w:t>
            </w:r>
            <w:r w:rsidRPr="00D12822">
              <w:rPr>
                <w:rFonts w:eastAsia="仿宋_GB2312" w:hint="eastAsia"/>
                <w:spacing w:val="-20"/>
                <w:szCs w:val="21"/>
              </w:rPr>
              <w:t>〕</w:t>
            </w:r>
            <w:r w:rsidRPr="00D12822">
              <w:rPr>
                <w:rFonts w:eastAsia="仿宋_GB2312" w:hint="eastAsia"/>
                <w:spacing w:val="-20"/>
                <w:szCs w:val="21"/>
              </w:rPr>
              <w:t>1</w:t>
            </w:r>
            <w:r>
              <w:rPr>
                <w:rFonts w:eastAsia="仿宋_GB2312" w:hint="eastAsia"/>
                <w:spacing w:val="-20"/>
                <w:szCs w:val="21"/>
              </w:rPr>
              <w:t>7</w:t>
            </w:r>
            <w:r w:rsidRPr="00D12822">
              <w:rPr>
                <w:rFonts w:eastAsia="仿宋_GB2312" w:hint="eastAsia"/>
                <w:spacing w:val="-20"/>
                <w:szCs w:val="21"/>
              </w:rPr>
              <w:t>号</w:t>
            </w:r>
          </w:p>
        </w:tc>
        <w:tc>
          <w:tcPr>
            <w:tcW w:w="1609" w:type="dxa"/>
            <w:tcBorders>
              <w:top w:val="single" w:sz="4" w:space="0" w:color="auto"/>
              <w:left w:val="single" w:sz="4" w:space="0" w:color="auto"/>
              <w:bottom w:val="single" w:sz="4" w:space="0" w:color="auto"/>
              <w:right w:val="single" w:sz="4" w:space="0" w:color="auto"/>
            </w:tcBorders>
            <w:vAlign w:val="center"/>
          </w:tcPr>
          <w:p w:rsidR="009B487F" w:rsidRDefault="009B487F" w:rsidP="009B487F">
            <w:pPr>
              <w:jc w:val="center"/>
            </w:pPr>
            <w:r w:rsidRPr="00A00C9A">
              <w:rPr>
                <w:rFonts w:eastAsia="仿宋_GB2312" w:hint="eastAsia"/>
                <w:szCs w:val="21"/>
              </w:rPr>
              <w:t>不利于地区经济发展</w:t>
            </w:r>
          </w:p>
        </w:tc>
      </w:tr>
      <w:tr w:rsidR="000A37F7" w:rsidRPr="00DF7AD8" w:rsidTr="00F10835">
        <w:trPr>
          <w:trHeight w:val="756"/>
        </w:trPr>
        <w:tc>
          <w:tcPr>
            <w:tcW w:w="2268" w:type="dxa"/>
            <w:vMerge/>
            <w:tcBorders>
              <w:left w:val="single" w:sz="4" w:space="0" w:color="auto"/>
              <w:right w:val="single" w:sz="4" w:space="0" w:color="auto"/>
            </w:tcBorders>
          </w:tcPr>
          <w:p w:rsidR="000A37F7" w:rsidRPr="00DF7AD8" w:rsidRDefault="000A37F7" w:rsidP="00F10835">
            <w:pPr>
              <w:jc w:val="center"/>
              <w:rPr>
                <w:rFonts w:eastAsia="仿宋_GB2312"/>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0A37F7" w:rsidRPr="00DF7AD8" w:rsidRDefault="000A37F7" w:rsidP="00F10835">
            <w:pPr>
              <w:jc w:val="center"/>
              <w:rPr>
                <w:rFonts w:eastAsia="仿宋_GB2312"/>
                <w:szCs w:val="21"/>
              </w:rPr>
            </w:pPr>
            <w:r w:rsidRPr="00DF7AD8">
              <w:rPr>
                <w:rFonts w:eastAsia="仿宋_GB2312"/>
                <w:szCs w:val="21"/>
              </w:rPr>
              <w:t>12</w:t>
            </w:r>
          </w:p>
        </w:tc>
        <w:tc>
          <w:tcPr>
            <w:tcW w:w="4099" w:type="dxa"/>
            <w:tcBorders>
              <w:top w:val="single" w:sz="4" w:space="0" w:color="auto"/>
              <w:left w:val="single" w:sz="4" w:space="0" w:color="auto"/>
              <w:bottom w:val="single" w:sz="4" w:space="0" w:color="auto"/>
              <w:right w:val="single" w:sz="4" w:space="0" w:color="auto"/>
            </w:tcBorders>
            <w:vAlign w:val="center"/>
          </w:tcPr>
          <w:p w:rsidR="000A37F7" w:rsidRPr="00F5721F" w:rsidRDefault="000A37F7" w:rsidP="00F10835">
            <w:pPr>
              <w:jc w:val="center"/>
              <w:rPr>
                <w:rFonts w:eastAsia="仿宋_GB2312"/>
                <w:spacing w:val="-20"/>
                <w:szCs w:val="21"/>
              </w:rPr>
            </w:pPr>
            <w:r w:rsidRPr="00311A89">
              <w:rPr>
                <w:rFonts w:eastAsia="仿宋_GB2312" w:hint="eastAsia"/>
                <w:spacing w:val="-20"/>
                <w:szCs w:val="21"/>
              </w:rPr>
              <w:t>临江市人民政府关于调整临江市低收入家庭认定</w:t>
            </w:r>
            <w:proofErr w:type="gramStart"/>
            <w:r w:rsidRPr="00311A89">
              <w:rPr>
                <w:rFonts w:eastAsia="仿宋_GB2312" w:hint="eastAsia"/>
                <w:spacing w:val="-20"/>
                <w:szCs w:val="21"/>
              </w:rPr>
              <w:t>标准及廉租房</w:t>
            </w:r>
            <w:proofErr w:type="gramEnd"/>
            <w:r w:rsidRPr="00311A89">
              <w:rPr>
                <w:rFonts w:eastAsia="仿宋_GB2312" w:hint="eastAsia"/>
                <w:spacing w:val="-20"/>
                <w:szCs w:val="21"/>
              </w:rPr>
              <w:t>等保障性住房认定标准的通知</w:t>
            </w:r>
          </w:p>
        </w:tc>
        <w:tc>
          <w:tcPr>
            <w:tcW w:w="2018" w:type="dxa"/>
            <w:tcBorders>
              <w:top w:val="single" w:sz="4" w:space="0" w:color="auto"/>
              <w:left w:val="single" w:sz="4" w:space="0" w:color="auto"/>
              <w:bottom w:val="single" w:sz="4" w:space="0" w:color="auto"/>
              <w:right w:val="single" w:sz="4" w:space="0" w:color="auto"/>
            </w:tcBorders>
            <w:vAlign w:val="center"/>
          </w:tcPr>
          <w:p w:rsidR="000A37F7" w:rsidRPr="00F5721F" w:rsidRDefault="000A37F7" w:rsidP="00F10835">
            <w:pPr>
              <w:jc w:val="center"/>
              <w:rPr>
                <w:rFonts w:eastAsia="仿宋_GB2312"/>
                <w:spacing w:val="-20"/>
                <w:szCs w:val="21"/>
              </w:rPr>
            </w:pPr>
            <w:r w:rsidRPr="00F5721F">
              <w:rPr>
                <w:rFonts w:eastAsia="仿宋_GB2312" w:hint="eastAsia"/>
                <w:spacing w:val="-20"/>
                <w:szCs w:val="21"/>
              </w:rPr>
              <w:t>2014</w:t>
            </w:r>
            <w:r w:rsidRPr="00F5721F">
              <w:rPr>
                <w:rFonts w:eastAsia="仿宋_GB2312" w:hint="eastAsia"/>
                <w:spacing w:val="-20"/>
                <w:szCs w:val="21"/>
              </w:rPr>
              <w:t>年</w:t>
            </w:r>
            <w:r>
              <w:rPr>
                <w:rFonts w:eastAsia="仿宋_GB2312" w:hint="eastAsia"/>
                <w:spacing w:val="-20"/>
                <w:szCs w:val="21"/>
              </w:rPr>
              <w:t>2</w:t>
            </w:r>
            <w:r w:rsidRPr="00F5721F">
              <w:rPr>
                <w:rFonts w:eastAsia="仿宋_GB2312" w:hint="eastAsia"/>
                <w:spacing w:val="-20"/>
                <w:szCs w:val="21"/>
              </w:rPr>
              <w:t>月</w:t>
            </w:r>
            <w:r>
              <w:rPr>
                <w:rFonts w:eastAsia="仿宋_GB2312" w:hint="eastAsia"/>
                <w:spacing w:val="-20"/>
                <w:szCs w:val="21"/>
              </w:rPr>
              <w:t>24</w:t>
            </w:r>
            <w:r w:rsidRPr="00F5721F">
              <w:rPr>
                <w:rFonts w:eastAsia="仿宋_GB2312" w:hint="eastAsia"/>
                <w:spacing w:val="-20"/>
                <w:szCs w:val="21"/>
              </w:rPr>
              <w:t>日</w:t>
            </w:r>
          </w:p>
        </w:tc>
        <w:tc>
          <w:tcPr>
            <w:tcW w:w="2622" w:type="dxa"/>
            <w:tcBorders>
              <w:top w:val="single" w:sz="4" w:space="0" w:color="auto"/>
              <w:left w:val="single" w:sz="4" w:space="0" w:color="auto"/>
              <w:bottom w:val="single" w:sz="4" w:space="0" w:color="auto"/>
              <w:right w:val="single" w:sz="4" w:space="0" w:color="auto"/>
            </w:tcBorders>
            <w:vAlign w:val="center"/>
          </w:tcPr>
          <w:p w:rsidR="000A37F7" w:rsidRPr="00F5721F" w:rsidRDefault="000A37F7" w:rsidP="00F10835">
            <w:pPr>
              <w:jc w:val="center"/>
              <w:rPr>
                <w:rFonts w:eastAsia="仿宋_GB2312"/>
                <w:spacing w:val="-20"/>
                <w:szCs w:val="21"/>
              </w:rPr>
            </w:pPr>
            <w:r w:rsidRPr="0074180D">
              <w:rPr>
                <w:rFonts w:eastAsia="仿宋_GB2312" w:hint="eastAsia"/>
                <w:spacing w:val="-20"/>
                <w:szCs w:val="21"/>
              </w:rPr>
              <w:t>临政发〔</w:t>
            </w:r>
            <w:r w:rsidRPr="0074180D">
              <w:rPr>
                <w:rFonts w:eastAsia="仿宋_GB2312" w:hint="eastAsia"/>
                <w:spacing w:val="-20"/>
                <w:szCs w:val="21"/>
              </w:rPr>
              <w:t>2014</w:t>
            </w:r>
            <w:r w:rsidRPr="0074180D">
              <w:rPr>
                <w:rFonts w:eastAsia="仿宋_GB2312" w:hint="eastAsia"/>
                <w:spacing w:val="-20"/>
                <w:szCs w:val="21"/>
              </w:rPr>
              <w:t>〕</w:t>
            </w:r>
            <w:r w:rsidRPr="0074180D">
              <w:rPr>
                <w:rFonts w:eastAsia="仿宋_GB2312" w:hint="eastAsia"/>
                <w:spacing w:val="-20"/>
                <w:szCs w:val="21"/>
              </w:rPr>
              <w:t>6</w:t>
            </w:r>
            <w:r w:rsidRPr="0074180D">
              <w:rPr>
                <w:rFonts w:eastAsia="仿宋_GB2312" w:hint="eastAsia"/>
                <w:spacing w:val="-20"/>
                <w:szCs w:val="21"/>
              </w:rPr>
              <w:t>号</w:t>
            </w:r>
          </w:p>
        </w:tc>
        <w:tc>
          <w:tcPr>
            <w:tcW w:w="1609" w:type="dxa"/>
            <w:tcBorders>
              <w:top w:val="single" w:sz="4" w:space="0" w:color="auto"/>
              <w:left w:val="single" w:sz="4" w:space="0" w:color="auto"/>
              <w:bottom w:val="single" w:sz="4" w:space="0" w:color="auto"/>
              <w:right w:val="single" w:sz="4" w:space="0" w:color="auto"/>
            </w:tcBorders>
            <w:vAlign w:val="center"/>
          </w:tcPr>
          <w:p w:rsidR="000A37F7" w:rsidRPr="00F5721F" w:rsidRDefault="000A37F7" w:rsidP="00F10835">
            <w:pPr>
              <w:jc w:val="center"/>
              <w:rPr>
                <w:rFonts w:eastAsia="仿宋_GB2312"/>
                <w:szCs w:val="21"/>
              </w:rPr>
            </w:pPr>
            <w:r>
              <w:rPr>
                <w:rFonts w:eastAsia="仿宋_GB2312" w:hint="eastAsia"/>
                <w:szCs w:val="21"/>
              </w:rPr>
              <w:t>主要内容已被新制定的规范性文件替代</w:t>
            </w:r>
          </w:p>
        </w:tc>
      </w:tr>
      <w:tr w:rsidR="000A37F7" w:rsidRPr="00DF7AD8" w:rsidTr="00F10835">
        <w:trPr>
          <w:trHeight w:val="756"/>
        </w:trPr>
        <w:tc>
          <w:tcPr>
            <w:tcW w:w="2268" w:type="dxa"/>
            <w:vMerge/>
            <w:tcBorders>
              <w:left w:val="single" w:sz="4" w:space="0" w:color="auto"/>
              <w:right w:val="single" w:sz="4" w:space="0" w:color="auto"/>
            </w:tcBorders>
          </w:tcPr>
          <w:p w:rsidR="000A37F7" w:rsidRPr="00DF7AD8" w:rsidRDefault="000A37F7" w:rsidP="00F10835">
            <w:pPr>
              <w:jc w:val="center"/>
              <w:rPr>
                <w:rFonts w:eastAsia="仿宋_GB2312"/>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0A37F7" w:rsidRPr="00DF7AD8" w:rsidRDefault="000A37F7" w:rsidP="00F10835">
            <w:pPr>
              <w:jc w:val="center"/>
              <w:rPr>
                <w:rFonts w:eastAsia="仿宋_GB2312"/>
                <w:szCs w:val="21"/>
              </w:rPr>
            </w:pPr>
            <w:r w:rsidRPr="00DF7AD8">
              <w:rPr>
                <w:rFonts w:eastAsia="仿宋_GB2312"/>
                <w:szCs w:val="21"/>
              </w:rPr>
              <w:t>13</w:t>
            </w:r>
          </w:p>
        </w:tc>
        <w:tc>
          <w:tcPr>
            <w:tcW w:w="4099" w:type="dxa"/>
            <w:tcBorders>
              <w:top w:val="single" w:sz="4" w:space="0" w:color="auto"/>
              <w:left w:val="single" w:sz="4" w:space="0" w:color="auto"/>
              <w:bottom w:val="single" w:sz="4" w:space="0" w:color="auto"/>
              <w:right w:val="single" w:sz="4" w:space="0" w:color="auto"/>
            </w:tcBorders>
            <w:vAlign w:val="center"/>
          </w:tcPr>
          <w:p w:rsidR="000A37F7" w:rsidRPr="00F5721F" w:rsidRDefault="000A37F7" w:rsidP="00F10835">
            <w:pPr>
              <w:jc w:val="center"/>
              <w:rPr>
                <w:rFonts w:eastAsia="仿宋_GB2312"/>
                <w:spacing w:val="-20"/>
                <w:szCs w:val="21"/>
              </w:rPr>
            </w:pPr>
            <w:r w:rsidRPr="0074180D">
              <w:rPr>
                <w:rFonts w:eastAsia="仿宋_GB2312" w:hint="eastAsia"/>
                <w:spacing w:val="-20"/>
                <w:szCs w:val="21"/>
              </w:rPr>
              <w:t>临江市人民政府关于提高临江市城乡居民最低生活保障标准的通知</w:t>
            </w:r>
          </w:p>
        </w:tc>
        <w:tc>
          <w:tcPr>
            <w:tcW w:w="2018" w:type="dxa"/>
            <w:tcBorders>
              <w:top w:val="single" w:sz="4" w:space="0" w:color="auto"/>
              <w:left w:val="single" w:sz="4" w:space="0" w:color="auto"/>
              <w:bottom w:val="single" w:sz="4" w:space="0" w:color="auto"/>
              <w:right w:val="single" w:sz="4" w:space="0" w:color="auto"/>
            </w:tcBorders>
            <w:vAlign w:val="center"/>
          </w:tcPr>
          <w:p w:rsidR="000A37F7" w:rsidRPr="00F5721F" w:rsidRDefault="000A37F7" w:rsidP="00F10835">
            <w:pPr>
              <w:jc w:val="center"/>
              <w:rPr>
                <w:rFonts w:eastAsia="仿宋_GB2312"/>
                <w:spacing w:val="-20"/>
                <w:szCs w:val="21"/>
              </w:rPr>
            </w:pPr>
            <w:r w:rsidRPr="00F5721F">
              <w:rPr>
                <w:rFonts w:eastAsia="仿宋_GB2312" w:hint="eastAsia"/>
                <w:spacing w:val="-20"/>
                <w:szCs w:val="21"/>
              </w:rPr>
              <w:t>201</w:t>
            </w:r>
            <w:r>
              <w:rPr>
                <w:rFonts w:eastAsia="仿宋_GB2312" w:hint="eastAsia"/>
                <w:spacing w:val="-20"/>
                <w:szCs w:val="21"/>
              </w:rPr>
              <w:t>5</w:t>
            </w:r>
            <w:r w:rsidRPr="00F5721F">
              <w:rPr>
                <w:rFonts w:eastAsia="仿宋_GB2312" w:hint="eastAsia"/>
                <w:spacing w:val="-20"/>
                <w:szCs w:val="21"/>
              </w:rPr>
              <w:t>年</w:t>
            </w:r>
            <w:r>
              <w:rPr>
                <w:rFonts w:eastAsia="仿宋_GB2312" w:hint="eastAsia"/>
                <w:spacing w:val="-20"/>
                <w:szCs w:val="21"/>
              </w:rPr>
              <w:t>5</w:t>
            </w:r>
            <w:r w:rsidRPr="00F5721F">
              <w:rPr>
                <w:rFonts w:eastAsia="仿宋_GB2312" w:hint="eastAsia"/>
                <w:spacing w:val="-20"/>
                <w:szCs w:val="21"/>
              </w:rPr>
              <w:t>月</w:t>
            </w:r>
            <w:r>
              <w:rPr>
                <w:rFonts w:eastAsia="仿宋_GB2312" w:hint="eastAsia"/>
                <w:spacing w:val="-20"/>
                <w:szCs w:val="21"/>
              </w:rPr>
              <w:t>8</w:t>
            </w:r>
            <w:r w:rsidRPr="00F5721F">
              <w:rPr>
                <w:rFonts w:eastAsia="仿宋_GB2312" w:hint="eastAsia"/>
                <w:spacing w:val="-20"/>
                <w:szCs w:val="21"/>
              </w:rPr>
              <w:t>日</w:t>
            </w:r>
          </w:p>
        </w:tc>
        <w:tc>
          <w:tcPr>
            <w:tcW w:w="2622" w:type="dxa"/>
            <w:tcBorders>
              <w:top w:val="single" w:sz="4" w:space="0" w:color="auto"/>
              <w:left w:val="single" w:sz="4" w:space="0" w:color="auto"/>
              <w:bottom w:val="single" w:sz="4" w:space="0" w:color="auto"/>
              <w:right w:val="single" w:sz="4" w:space="0" w:color="auto"/>
            </w:tcBorders>
            <w:vAlign w:val="center"/>
          </w:tcPr>
          <w:p w:rsidR="000A37F7" w:rsidRPr="00F5721F" w:rsidRDefault="000A37F7" w:rsidP="00F10835">
            <w:pPr>
              <w:jc w:val="center"/>
              <w:rPr>
                <w:rFonts w:eastAsia="仿宋_GB2312"/>
                <w:spacing w:val="-20"/>
                <w:szCs w:val="21"/>
              </w:rPr>
            </w:pPr>
            <w:r w:rsidRPr="0074180D">
              <w:rPr>
                <w:rFonts w:eastAsia="仿宋_GB2312" w:hint="eastAsia"/>
                <w:spacing w:val="-20"/>
                <w:szCs w:val="21"/>
              </w:rPr>
              <w:t>临政发〔</w:t>
            </w:r>
            <w:r w:rsidRPr="0074180D">
              <w:rPr>
                <w:rFonts w:eastAsia="仿宋_GB2312" w:hint="eastAsia"/>
                <w:spacing w:val="-20"/>
                <w:szCs w:val="21"/>
              </w:rPr>
              <w:t>201</w:t>
            </w:r>
            <w:r>
              <w:rPr>
                <w:rFonts w:eastAsia="仿宋_GB2312" w:hint="eastAsia"/>
                <w:spacing w:val="-20"/>
                <w:szCs w:val="21"/>
              </w:rPr>
              <w:t>5</w:t>
            </w:r>
            <w:r w:rsidRPr="0074180D">
              <w:rPr>
                <w:rFonts w:eastAsia="仿宋_GB2312" w:hint="eastAsia"/>
                <w:spacing w:val="-20"/>
                <w:szCs w:val="21"/>
              </w:rPr>
              <w:t>〕</w:t>
            </w:r>
            <w:r>
              <w:rPr>
                <w:rFonts w:eastAsia="仿宋_GB2312" w:hint="eastAsia"/>
                <w:spacing w:val="-20"/>
                <w:szCs w:val="21"/>
              </w:rPr>
              <w:t>8</w:t>
            </w:r>
            <w:r w:rsidRPr="0074180D">
              <w:rPr>
                <w:rFonts w:eastAsia="仿宋_GB2312" w:hint="eastAsia"/>
                <w:spacing w:val="-20"/>
                <w:szCs w:val="21"/>
              </w:rPr>
              <w:t>号</w:t>
            </w:r>
          </w:p>
        </w:tc>
        <w:tc>
          <w:tcPr>
            <w:tcW w:w="1609" w:type="dxa"/>
            <w:tcBorders>
              <w:top w:val="single" w:sz="4" w:space="0" w:color="auto"/>
              <w:left w:val="single" w:sz="4" w:space="0" w:color="auto"/>
              <w:bottom w:val="single" w:sz="4" w:space="0" w:color="auto"/>
              <w:right w:val="single" w:sz="4" w:space="0" w:color="auto"/>
            </w:tcBorders>
            <w:vAlign w:val="center"/>
          </w:tcPr>
          <w:p w:rsidR="000A37F7" w:rsidRPr="00F5721F" w:rsidRDefault="000A37F7" w:rsidP="00F10835">
            <w:pPr>
              <w:jc w:val="center"/>
              <w:rPr>
                <w:rFonts w:eastAsia="仿宋_GB2312"/>
                <w:szCs w:val="21"/>
              </w:rPr>
            </w:pPr>
            <w:r>
              <w:rPr>
                <w:rFonts w:eastAsia="仿宋_GB2312" w:hint="eastAsia"/>
                <w:szCs w:val="21"/>
              </w:rPr>
              <w:t>主要内容已被新制定的规范性文件替代</w:t>
            </w:r>
          </w:p>
        </w:tc>
      </w:tr>
      <w:tr w:rsidR="000A37F7" w:rsidRPr="00DF7AD8" w:rsidTr="00F10835">
        <w:trPr>
          <w:trHeight w:val="756"/>
        </w:trPr>
        <w:tc>
          <w:tcPr>
            <w:tcW w:w="2268" w:type="dxa"/>
            <w:vMerge/>
            <w:tcBorders>
              <w:left w:val="single" w:sz="4" w:space="0" w:color="auto"/>
              <w:right w:val="single" w:sz="4" w:space="0" w:color="auto"/>
            </w:tcBorders>
          </w:tcPr>
          <w:p w:rsidR="000A37F7" w:rsidRPr="00DF7AD8" w:rsidRDefault="000A37F7" w:rsidP="00F10835">
            <w:pPr>
              <w:jc w:val="center"/>
              <w:rPr>
                <w:rFonts w:eastAsia="仿宋_GB2312"/>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0A37F7" w:rsidRPr="00DF7AD8" w:rsidRDefault="000A37F7" w:rsidP="00F10835">
            <w:pPr>
              <w:jc w:val="center"/>
              <w:rPr>
                <w:rFonts w:eastAsia="仿宋_GB2312"/>
                <w:szCs w:val="21"/>
              </w:rPr>
            </w:pPr>
            <w:r w:rsidRPr="00DF7AD8">
              <w:rPr>
                <w:rFonts w:eastAsia="仿宋_GB2312"/>
                <w:szCs w:val="21"/>
              </w:rPr>
              <w:t>14</w:t>
            </w:r>
          </w:p>
        </w:tc>
        <w:tc>
          <w:tcPr>
            <w:tcW w:w="4099" w:type="dxa"/>
            <w:tcBorders>
              <w:top w:val="single" w:sz="4" w:space="0" w:color="auto"/>
              <w:left w:val="single" w:sz="4" w:space="0" w:color="auto"/>
              <w:bottom w:val="single" w:sz="4" w:space="0" w:color="auto"/>
              <w:right w:val="single" w:sz="4" w:space="0" w:color="auto"/>
            </w:tcBorders>
            <w:vAlign w:val="center"/>
          </w:tcPr>
          <w:p w:rsidR="000A37F7" w:rsidRPr="00F5721F" w:rsidRDefault="000A37F7" w:rsidP="00F10835">
            <w:pPr>
              <w:jc w:val="center"/>
              <w:rPr>
                <w:rFonts w:eastAsia="仿宋_GB2312"/>
                <w:spacing w:val="-20"/>
                <w:szCs w:val="21"/>
              </w:rPr>
            </w:pPr>
            <w:r w:rsidRPr="0074180D">
              <w:rPr>
                <w:rFonts w:eastAsia="仿宋_GB2312" w:hint="eastAsia"/>
                <w:spacing w:val="-20"/>
                <w:szCs w:val="21"/>
              </w:rPr>
              <w:t>临江市人民政府办公室关于提高临江市农村五保供养标准的通知</w:t>
            </w:r>
          </w:p>
        </w:tc>
        <w:tc>
          <w:tcPr>
            <w:tcW w:w="2018" w:type="dxa"/>
            <w:tcBorders>
              <w:top w:val="single" w:sz="4" w:space="0" w:color="auto"/>
              <w:left w:val="single" w:sz="4" w:space="0" w:color="auto"/>
              <w:bottom w:val="single" w:sz="4" w:space="0" w:color="auto"/>
              <w:right w:val="single" w:sz="4" w:space="0" w:color="auto"/>
            </w:tcBorders>
            <w:vAlign w:val="center"/>
          </w:tcPr>
          <w:p w:rsidR="000A37F7" w:rsidRPr="00F5721F" w:rsidRDefault="000A37F7" w:rsidP="00F10835">
            <w:pPr>
              <w:jc w:val="center"/>
              <w:rPr>
                <w:rFonts w:eastAsia="仿宋_GB2312"/>
                <w:spacing w:val="-20"/>
                <w:szCs w:val="21"/>
              </w:rPr>
            </w:pPr>
            <w:r w:rsidRPr="00F5721F">
              <w:rPr>
                <w:rFonts w:eastAsia="仿宋_GB2312" w:hint="eastAsia"/>
                <w:spacing w:val="-20"/>
                <w:szCs w:val="21"/>
              </w:rPr>
              <w:t>201</w:t>
            </w:r>
            <w:r>
              <w:rPr>
                <w:rFonts w:eastAsia="仿宋_GB2312" w:hint="eastAsia"/>
                <w:spacing w:val="-20"/>
                <w:szCs w:val="21"/>
              </w:rPr>
              <w:t>5</w:t>
            </w:r>
            <w:r w:rsidRPr="00F5721F">
              <w:rPr>
                <w:rFonts w:eastAsia="仿宋_GB2312" w:hint="eastAsia"/>
                <w:spacing w:val="-20"/>
                <w:szCs w:val="21"/>
              </w:rPr>
              <w:t>年</w:t>
            </w:r>
            <w:r>
              <w:rPr>
                <w:rFonts w:eastAsia="仿宋_GB2312" w:hint="eastAsia"/>
                <w:spacing w:val="-20"/>
                <w:szCs w:val="21"/>
              </w:rPr>
              <w:t>9</w:t>
            </w:r>
            <w:r w:rsidRPr="00F5721F">
              <w:rPr>
                <w:rFonts w:eastAsia="仿宋_GB2312" w:hint="eastAsia"/>
                <w:spacing w:val="-20"/>
                <w:szCs w:val="21"/>
              </w:rPr>
              <w:t>月</w:t>
            </w:r>
            <w:r>
              <w:rPr>
                <w:rFonts w:eastAsia="仿宋_GB2312" w:hint="eastAsia"/>
                <w:spacing w:val="-20"/>
                <w:szCs w:val="21"/>
              </w:rPr>
              <w:t>24</w:t>
            </w:r>
            <w:r w:rsidRPr="00F5721F">
              <w:rPr>
                <w:rFonts w:eastAsia="仿宋_GB2312" w:hint="eastAsia"/>
                <w:spacing w:val="-20"/>
                <w:szCs w:val="21"/>
              </w:rPr>
              <w:t>日</w:t>
            </w:r>
          </w:p>
        </w:tc>
        <w:tc>
          <w:tcPr>
            <w:tcW w:w="2622" w:type="dxa"/>
            <w:tcBorders>
              <w:top w:val="single" w:sz="4" w:space="0" w:color="auto"/>
              <w:left w:val="single" w:sz="4" w:space="0" w:color="auto"/>
              <w:bottom w:val="single" w:sz="4" w:space="0" w:color="auto"/>
              <w:right w:val="single" w:sz="4" w:space="0" w:color="auto"/>
            </w:tcBorders>
            <w:vAlign w:val="center"/>
          </w:tcPr>
          <w:p w:rsidR="000A37F7" w:rsidRPr="00F5721F" w:rsidRDefault="000A37F7" w:rsidP="00F10835">
            <w:pPr>
              <w:jc w:val="center"/>
              <w:rPr>
                <w:rFonts w:eastAsia="仿宋_GB2312"/>
                <w:spacing w:val="-20"/>
                <w:szCs w:val="21"/>
              </w:rPr>
            </w:pPr>
            <w:r w:rsidRPr="0074180D">
              <w:rPr>
                <w:rFonts w:eastAsia="仿宋_GB2312" w:hint="eastAsia"/>
                <w:spacing w:val="-20"/>
                <w:szCs w:val="21"/>
              </w:rPr>
              <w:t>临政办发〔</w:t>
            </w:r>
            <w:r w:rsidRPr="0074180D">
              <w:rPr>
                <w:rFonts w:eastAsia="仿宋_GB2312" w:hint="eastAsia"/>
                <w:spacing w:val="-20"/>
                <w:szCs w:val="21"/>
              </w:rPr>
              <w:t>2015</w:t>
            </w:r>
            <w:r w:rsidRPr="0074180D">
              <w:rPr>
                <w:rFonts w:eastAsia="仿宋_GB2312" w:hint="eastAsia"/>
                <w:spacing w:val="-20"/>
                <w:szCs w:val="21"/>
              </w:rPr>
              <w:t>〕</w:t>
            </w:r>
            <w:r w:rsidRPr="0074180D">
              <w:rPr>
                <w:rFonts w:eastAsia="仿宋_GB2312" w:hint="eastAsia"/>
                <w:spacing w:val="-20"/>
                <w:szCs w:val="21"/>
              </w:rPr>
              <w:t>56</w:t>
            </w:r>
            <w:r w:rsidRPr="0074180D">
              <w:rPr>
                <w:rFonts w:eastAsia="仿宋_GB2312" w:hint="eastAsia"/>
                <w:spacing w:val="-20"/>
                <w:szCs w:val="21"/>
              </w:rPr>
              <w:t>号</w:t>
            </w:r>
          </w:p>
        </w:tc>
        <w:tc>
          <w:tcPr>
            <w:tcW w:w="1609" w:type="dxa"/>
            <w:tcBorders>
              <w:top w:val="single" w:sz="4" w:space="0" w:color="auto"/>
              <w:left w:val="single" w:sz="4" w:space="0" w:color="auto"/>
              <w:bottom w:val="single" w:sz="4" w:space="0" w:color="auto"/>
              <w:right w:val="single" w:sz="4" w:space="0" w:color="auto"/>
            </w:tcBorders>
            <w:vAlign w:val="center"/>
          </w:tcPr>
          <w:p w:rsidR="000A37F7" w:rsidRPr="00F5721F" w:rsidRDefault="000A37F7" w:rsidP="00F10835">
            <w:pPr>
              <w:jc w:val="center"/>
              <w:rPr>
                <w:rFonts w:eastAsia="仿宋_GB2312"/>
                <w:szCs w:val="21"/>
              </w:rPr>
            </w:pPr>
            <w:r>
              <w:rPr>
                <w:rFonts w:eastAsia="仿宋_GB2312" w:hint="eastAsia"/>
                <w:szCs w:val="21"/>
              </w:rPr>
              <w:t>主要内容已被新制定的规范性文件替代</w:t>
            </w:r>
          </w:p>
        </w:tc>
      </w:tr>
      <w:tr w:rsidR="000A37F7" w:rsidRPr="00DF7AD8" w:rsidTr="00F10835">
        <w:trPr>
          <w:trHeight w:val="756"/>
        </w:trPr>
        <w:tc>
          <w:tcPr>
            <w:tcW w:w="2268" w:type="dxa"/>
            <w:vMerge/>
            <w:tcBorders>
              <w:left w:val="single" w:sz="4" w:space="0" w:color="auto"/>
              <w:right w:val="single" w:sz="4" w:space="0" w:color="auto"/>
            </w:tcBorders>
          </w:tcPr>
          <w:p w:rsidR="000A37F7" w:rsidRPr="00DF7AD8" w:rsidRDefault="000A37F7" w:rsidP="00F10835">
            <w:pPr>
              <w:jc w:val="center"/>
              <w:rPr>
                <w:rFonts w:eastAsia="仿宋_GB2312"/>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0A37F7" w:rsidRPr="00DF7AD8" w:rsidRDefault="000A37F7" w:rsidP="00F10835">
            <w:pPr>
              <w:jc w:val="center"/>
              <w:rPr>
                <w:rFonts w:eastAsia="仿宋_GB2312"/>
                <w:szCs w:val="21"/>
              </w:rPr>
            </w:pPr>
            <w:r w:rsidRPr="00DF7AD8">
              <w:rPr>
                <w:rFonts w:eastAsia="仿宋_GB2312"/>
                <w:szCs w:val="21"/>
              </w:rPr>
              <w:t>15</w:t>
            </w:r>
          </w:p>
        </w:tc>
        <w:tc>
          <w:tcPr>
            <w:tcW w:w="4099" w:type="dxa"/>
            <w:tcBorders>
              <w:top w:val="single" w:sz="4" w:space="0" w:color="auto"/>
              <w:left w:val="single" w:sz="4" w:space="0" w:color="auto"/>
              <w:bottom w:val="single" w:sz="4" w:space="0" w:color="auto"/>
              <w:right w:val="single" w:sz="4" w:space="0" w:color="auto"/>
            </w:tcBorders>
            <w:vAlign w:val="center"/>
          </w:tcPr>
          <w:p w:rsidR="000A37F7" w:rsidRPr="00F5721F" w:rsidRDefault="000A37F7" w:rsidP="00F10835">
            <w:pPr>
              <w:jc w:val="center"/>
              <w:rPr>
                <w:rFonts w:eastAsia="仿宋_GB2312"/>
                <w:spacing w:val="-20"/>
                <w:szCs w:val="21"/>
              </w:rPr>
            </w:pPr>
            <w:r w:rsidRPr="00D12822">
              <w:rPr>
                <w:rFonts w:eastAsia="仿宋_GB2312" w:hint="eastAsia"/>
                <w:spacing w:val="-20"/>
                <w:szCs w:val="21"/>
              </w:rPr>
              <w:t>临江市人民政府关于</w:t>
            </w:r>
            <w:r>
              <w:rPr>
                <w:rFonts w:eastAsia="仿宋_GB2312" w:hint="eastAsia"/>
                <w:spacing w:val="-20"/>
                <w:szCs w:val="21"/>
              </w:rPr>
              <w:t>取消和调整行政审批事项</w:t>
            </w:r>
            <w:r w:rsidRPr="00D12822">
              <w:rPr>
                <w:rFonts w:eastAsia="仿宋_GB2312" w:hint="eastAsia"/>
                <w:spacing w:val="-20"/>
                <w:szCs w:val="21"/>
              </w:rPr>
              <w:t>的</w:t>
            </w:r>
            <w:r>
              <w:rPr>
                <w:rFonts w:eastAsia="仿宋_GB2312" w:hint="eastAsia"/>
                <w:spacing w:val="-20"/>
                <w:szCs w:val="21"/>
              </w:rPr>
              <w:t>决定</w:t>
            </w:r>
          </w:p>
        </w:tc>
        <w:tc>
          <w:tcPr>
            <w:tcW w:w="2018" w:type="dxa"/>
            <w:tcBorders>
              <w:top w:val="single" w:sz="4" w:space="0" w:color="auto"/>
              <w:left w:val="single" w:sz="4" w:space="0" w:color="auto"/>
              <w:bottom w:val="single" w:sz="4" w:space="0" w:color="auto"/>
              <w:right w:val="single" w:sz="4" w:space="0" w:color="auto"/>
            </w:tcBorders>
            <w:vAlign w:val="center"/>
          </w:tcPr>
          <w:p w:rsidR="000A37F7" w:rsidRPr="00F5721F" w:rsidRDefault="000A37F7" w:rsidP="00F10835">
            <w:pPr>
              <w:jc w:val="center"/>
              <w:rPr>
                <w:rFonts w:eastAsia="仿宋_GB2312"/>
                <w:spacing w:val="-20"/>
                <w:szCs w:val="21"/>
              </w:rPr>
            </w:pPr>
            <w:r w:rsidRPr="00F5721F">
              <w:rPr>
                <w:rFonts w:eastAsia="仿宋_GB2312" w:hint="eastAsia"/>
                <w:spacing w:val="-20"/>
                <w:szCs w:val="21"/>
              </w:rPr>
              <w:t>20</w:t>
            </w:r>
            <w:r>
              <w:rPr>
                <w:rFonts w:eastAsia="仿宋_GB2312" w:hint="eastAsia"/>
                <w:spacing w:val="-20"/>
                <w:szCs w:val="21"/>
              </w:rPr>
              <w:t>16</w:t>
            </w:r>
            <w:r w:rsidRPr="00F5721F">
              <w:rPr>
                <w:rFonts w:eastAsia="仿宋_GB2312" w:hint="eastAsia"/>
                <w:spacing w:val="-20"/>
                <w:szCs w:val="21"/>
              </w:rPr>
              <w:t>年</w:t>
            </w:r>
            <w:r>
              <w:rPr>
                <w:rFonts w:eastAsia="仿宋_GB2312" w:hint="eastAsia"/>
                <w:spacing w:val="-20"/>
                <w:szCs w:val="21"/>
              </w:rPr>
              <w:t>5</w:t>
            </w:r>
            <w:r w:rsidRPr="00F5721F">
              <w:rPr>
                <w:rFonts w:eastAsia="仿宋_GB2312" w:hint="eastAsia"/>
                <w:spacing w:val="-20"/>
                <w:szCs w:val="21"/>
              </w:rPr>
              <w:t>月</w:t>
            </w:r>
            <w:r>
              <w:rPr>
                <w:rFonts w:eastAsia="仿宋_GB2312" w:hint="eastAsia"/>
                <w:spacing w:val="-20"/>
                <w:szCs w:val="21"/>
              </w:rPr>
              <w:t>3</w:t>
            </w:r>
            <w:r w:rsidRPr="00F5721F">
              <w:rPr>
                <w:rFonts w:eastAsia="仿宋_GB2312" w:hint="eastAsia"/>
                <w:spacing w:val="-20"/>
                <w:szCs w:val="21"/>
              </w:rPr>
              <w:t>日</w:t>
            </w:r>
          </w:p>
        </w:tc>
        <w:tc>
          <w:tcPr>
            <w:tcW w:w="2622" w:type="dxa"/>
            <w:tcBorders>
              <w:top w:val="single" w:sz="4" w:space="0" w:color="auto"/>
              <w:left w:val="single" w:sz="4" w:space="0" w:color="auto"/>
              <w:bottom w:val="single" w:sz="4" w:space="0" w:color="auto"/>
              <w:right w:val="single" w:sz="4" w:space="0" w:color="auto"/>
            </w:tcBorders>
            <w:vAlign w:val="center"/>
          </w:tcPr>
          <w:p w:rsidR="000A37F7" w:rsidRPr="00F5721F" w:rsidRDefault="000A37F7" w:rsidP="00F10835">
            <w:pPr>
              <w:jc w:val="center"/>
              <w:rPr>
                <w:rFonts w:eastAsia="仿宋_GB2312"/>
                <w:spacing w:val="-20"/>
                <w:szCs w:val="21"/>
              </w:rPr>
            </w:pPr>
            <w:r w:rsidRPr="00D12822">
              <w:rPr>
                <w:rFonts w:eastAsia="仿宋_GB2312" w:hint="eastAsia"/>
                <w:spacing w:val="-20"/>
                <w:szCs w:val="21"/>
              </w:rPr>
              <w:t>临政发〔</w:t>
            </w:r>
            <w:r w:rsidRPr="00D12822">
              <w:rPr>
                <w:rFonts w:eastAsia="仿宋_GB2312" w:hint="eastAsia"/>
                <w:spacing w:val="-20"/>
                <w:szCs w:val="21"/>
              </w:rPr>
              <w:t>201</w:t>
            </w:r>
            <w:r>
              <w:rPr>
                <w:rFonts w:eastAsia="仿宋_GB2312" w:hint="eastAsia"/>
                <w:spacing w:val="-20"/>
                <w:szCs w:val="21"/>
              </w:rPr>
              <w:t>6</w:t>
            </w:r>
            <w:r w:rsidRPr="00D12822">
              <w:rPr>
                <w:rFonts w:eastAsia="仿宋_GB2312" w:hint="eastAsia"/>
                <w:spacing w:val="-20"/>
                <w:szCs w:val="21"/>
              </w:rPr>
              <w:t>〕</w:t>
            </w:r>
            <w:r w:rsidRPr="00D12822">
              <w:rPr>
                <w:rFonts w:eastAsia="仿宋_GB2312" w:hint="eastAsia"/>
                <w:spacing w:val="-20"/>
                <w:szCs w:val="21"/>
              </w:rPr>
              <w:t>1</w:t>
            </w:r>
            <w:r>
              <w:rPr>
                <w:rFonts w:eastAsia="仿宋_GB2312" w:hint="eastAsia"/>
                <w:spacing w:val="-20"/>
                <w:szCs w:val="21"/>
              </w:rPr>
              <w:t>5</w:t>
            </w:r>
            <w:r w:rsidRPr="00D12822">
              <w:rPr>
                <w:rFonts w:eastAsia="仿宋_GB2312" w:hint="eastAsia"/>
                <w:spacing w:val="-20"/>
                <w:szCs w:val="21"/>
              </w:rPr>
              <w:t>号</w:t>
            </w:r>
          </w:p>
        </w:tc>
        <w:tc>
          <w:tcPr>
            <w:tcW w:w="1609" w:type="dxa"/>
            <w:tcBorders>
              <w:top w:val="single" w:sz="4" w:space="0" w:color="auto"/>
              <w:left w:val="single" w:sz="4" w:space="0" w:color="auto"/>
              <w:bottom w:val="single" w:sz="4" w:space="0" w:color="auto"/>
              <w:right w:val="single" w:sz="4" w:space="0" w:color="auto"/>
            </w:tcBorders>
            <w:vAlign w:val="center"/>
          </w:tcPr>
          <w:p w:rsidR="000A37F7" w:rsidRPr="00DF7AD8" w:rsidRDefault="000A37F7" w:rsidP="00F10835">
            <w:pPr>
              <w:jc w:val="center"/>
              <w:rPr>
                <w:rFonts w:eastAsia="仿宋_GB2312"/>
                <w:szCs w:val="21"/>
              </w:rPr>
            </w:pPr>
            <w:r>
              <w:rPr>
                <w:rFonts w:eastAsia="仿宋_GB2312" w:hint="eastAsia"/>
                <w:szCs w:val="21"/>
              </w:rPr>
              <w:t>主要内容已被新制定的规范性文件替代</w:t>
            </w:r>
          </w:p>
        </w:tc>
      </w:tr>
      <w:tr w:rsidR="000A37F7" w:rsidRPr="00DF7AD8" w:rsidTr="00F10835">
        <w:trPr>
          <w:trHeight w:val="756"/>
        </w:trPr>
        <w:tc>
          <w:tcPr>
            <w:tcW w:w="2268" w:type="dxa"/>
            <w:vMerge/>
            <w:tcBorders>
              <w:left w:val="single" w:sz="4" w:space="0" w:color="auto"/>
              <w:right w:val="single" w:sz="4" w:space="0" w:color="auto"/>
            </w:tcBorders>
          </w:tcPr>
          <w:p w:rsidR="000A37F7" w:rsidRPr="00DF7AD8" w:rsidRDefault="000A37F7" w:rsidP="00F10835">
            <w:pPr>
              <w:jc w:val="center"/>
              <w:rPr>
                <w:rFonts w:eastAsia="仿宋_GB2312"/>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0A37F7" w:rsidRPr="00DF7AD8" w:rsidRDefault="000A37F7" w:rsidP="00F10835">
            <w:pPr>
              <w:jc w:val="center"/>
              <w:rPr>
                <w:rFonts w:eastAsia="仿宋_GB2312"/>
                <w:szCs w:val="21"/>
              </w:rPr>
            </w:pPr>
            <w:r>
              <w:rPr>
                <w:rFonts w:eastAsia="仿宋_GB2312" w:hint="eastAsia"/>
                <w:szCs w:val="21"/>
              </w:rPr>
              <w:t>16</w:t>
            </w:r>
          </w:p>
        </w:tc>
        <w:tc>
          <w:tcPr>
            <w:tcW w:w="4099" w:type="dxa"/>
            <w:tcBorders>
              <w:top w:val="single" w:sz="4" w:space="0" w:color="auto"/>
              <w:left w:val="single" w:sz="4" w:space="0" w:color="auto"/>
              <w:bottom w:val="single" w:sz="4" w:space="0" w:color="auto"/>
              <w:right w:val="single" w:sz="4" w:space="0" w:color="auto"/>
            </w:tcBorders>
            <w:vAlign w:val="center"/>
          </w:tcPr>
          <w:p w:rsidR="000A37F7" w:rsidRPr="00F5721F" w:rsidRDefault="000A37F7" w:rsidP="00F10835">
            <w:pPr>
              <w:jc w:val="center"/>
              <w:rPr>
                <w:rFonts w:eastAsia="仿宋_GB2312"/>
                <w:spacing w:val="-20"/>
                <w:szCs w:val="21"/>
              </w:rPr>
            </w:pPr>
            <w:r w:rsidRPr="0074180D">
              <w:rPr>
                <w:rFonts w:eastAsia="仿宋_GB2312" w:hint="eastAsia"/>
                <w:spacing w:val="-20"/>
                <w:szCs w:val="21"/>
              </w:rPr>
              <w:t>临江市人民政府关于提高临江市城乡居民最低生活保障标准的通知</w:t>
            </w:r>
          </w:p>
        </w:tc>
        <w:tc>
          <w:tcPr>
            <w:tcW w:w="2018" w:type="dxa"/>
            <w:tcBorders>
              <w:top w:val="single" w:sz="4" w:space="0" w:color="auto"/>
              <w:left w:val="single" w:sz="4" w:space="0" w:color="auto"/>
              <w:bottom w:val="single" w:sz="4" w:space="0" w:color="auto"/>
              <w:right w:val="single" w:sz="4" w:space="0" w:color="auto"/>
            </w:tcBorders>
            <w:vAlign w:val="center"/>
          </w:tcPr>
          <w:p w:rsidR="000A37F7" w:rsidRPr="00F5721F" w:rsidRDefault="000A37F7" w:rsidP="00F10835">
            <w:pPr>
              <w:jc w:val="center"/>
              <w:rPr>
                <w:rFonts w:eastAsia="仿宋_GB2312"/>
                <w:spacing w:val="-20"/>
                <w:szCs w:val="21"/>
              </w:rPr>
            </w:pPr>
            <w:r w:rsidRPr="00F5721F">
              <w:rPr>
                <w:rFonts w:eastAsia="仿宋_GB2312" w:hint="eastAsia"/>
                <w:spacing w:val="-20"/>
                <w:szCs w:val="21"/>
              </w:rPr>
              <w:t>201</w:t>
            </w:r>
            <w:r>
              <w:rPr>
                <w:rFonts w:eastAsia="仿宋_GB2312" w:hint="eastAsia"/>
                <w:spacing w:val="-20"/>
                <w:szCs w:val="21"/>
              </w:rPr>
              <w:t>6</w:t>
            </w:r>
            <w:r w:rsidRPr="00F5721F">
              <w:rPr>
                <w:rFonts w:eastAsia="仿宋_GB2312" w:hint="eastAsia"/>
                <w:spacing w:val="-20"/>
                <w:szCs w:val="21"/>
              </w:rPr>
              <w:t>年</w:t>
            </w:r>
            <w:r>
              <w:rPr>
                <w:rFonts w:eastAsia="仿宋_GB2312" w:hint="eastAsia"/>
                <w:spacing w:val="-20"/>
                <w:szCs w:val="21"/>
              </w:rPr>
              <w:t>6</w:t>
            </w:r>
            <w:r w:rsidRPr="00F5721F">
              <w:rPr>
                <w:rFonts w:eastAsia="仿宋_GB2312" w:hint="eastAsia"/>
                <w:spacing w:val="-20"/>
                <w:szCs w:val="21"/>
              </w:rPr>
              <w:t>月</w:t>
            </w:r>
            <w:r>
              <w:rPr>
                <w:rFonts w:eastAsia="仿宋_GB2312" w:hint="eastAsia"/>
                <w:spacing w:val="-20"/>
                <w:szCs w:val="21"/>
              </w:rPr>
              <w:t>16</w:t>
            </w:r>
            <w:r w:rsidRPr="00F5721F">
              <w:rPr>
                <w:rFonts w:eastAsia="仿宋_GB2312" w:hint="eastAsia"/>
                <w:spacing w:val="-20"/>
                <w:szCs w:val="21"/>
              </w:rPr>
              <w:t>日</w:t>
            </w:r>
          </w:p>
        </w:tc>
        <w:tc>
          <w:tcPr>
            <w:tcW w:w="2622" w:type="dxa"/>
            <w:tcBorders>
              <w:top w:val="single" w:sz="4" w:space="0" w:color="auto"/>
              <w:left w:val="single" w:sz="4" w:space="0" w:color="auto"/>
              <w:bottom w:val="single" w:sz="4" w:space="0" w:color="auto"/>
              <w:right w:val="single" w:sz="4" w:space="0" w:color="auto"/>
            </w:tcBorders>
            <w:vAlign w:val="center"/>
          </w:tcPr>
          <w:p w:rsidR="000A37F7" w:rsidRPr="00F5721F" w:rsidRDefault="000A37F7" w:rsidP="00F10835">
            <w:pPr>
              <w:jc w:val="center"/>
              <w:rPr>
                <w:rFonts w:eastAsia="仿宋_GB2312"/>
                <w:spacing w:val="-20"/>
                <w:szCs w:val="21"/>
              </w:rPr>
            </w:pPr>
            <w:r w:rsidRPr="0074180D">
              <w:rPr>
                <w:rFonts w:eastAsia="仿宋_GB2312" w:hint="eastAsia"/>
                <w:spacing w:val="-20"/>
                <w:szCs w:val="21"/>
              </w:rPr>
              <w:t>临政发〔</w:t>
            </w:r>
            <w:r w:rsidRPr="0074180D">
              <w:rPr>
                <w:rFonts w:eastAsia="仿宋_GB2312" w:hint="eastAsia"/>
                <w:spacing w:val="-20"/>
                <w:szCs w:val="21"/>
              </w:rPr>
              <w:t>2016</w:t>
            </w:r>
            <w:r w:rsidRPr="0074180D">
              <w:rPr>
                <w:rFonts w:eastAsia="仿宋_GB2312" w:hint="eastAsia"/>
                <w:spacing w:val="-20"/>
                <w:szCs w:val="21"/>
              </w:rPr>
              <w:t>〕</w:t>
            </w:r>
            <w:r w:rsidRPr="0074180D">
              <w:rPr>
                <w:rFonts w:eastAsia="仿宋_GB2312" w:hint="eastAsia"/>
                <w:spacing w:val="-20"/>
                <w:szCs w:val="21"/>
              </w:rPr>
              <w:t>18</w:t>
            </w:r>
            <w:r w:rsidRPr="0074180D">
              <w:rPr>
                <w:rFonts w:eastAsia="仿宋_GB2312" w:hint="eastAsia"/>
                <w:spacing w:val="-20"/>
                <w:szCs w:val="21"/>
              </w:rPr>
              <w:t>号</w:t>
            </w:r>
          </w:p>
        </w:tc>
        <w:tc>
          <w:tcPr>
            <w:tcW w:w="1609" w:type="dxa"/>
            <w:tcBorders>
              <w:top w:val="single" w:sz="4" w:space="0" w:color="auto"/>
              <w:left w:val="single" w:sz="4" w:space="0" w:color="auto"/>
              <w:bottom w:val="single" w:sz="4" w:space="0" w:color="auto"/>
              <w:right w:val="single" w:sz="4" w:space="0" w:color="auto"/>
            </w:tcBorders>
            <w:vAlign w:val="center"/>
          </w:tcPr>
          <w:p w:rsidR="000A37F7" w:rsidRPr="00F5721F" w:rsidRDefault="000A37F7" w:rsidP="00F10835">
            <w:pPr>
              <w:jc w:val="center"/>
              <w:rPr>
                <w:rFonts w:eastAsia="仿宋_GB2312"/>
                <w:szCs w:val="21"/>
              </w:rPr>
            </w:pPr>
            <w:r>
              <w:rPr>
                <w:rFonts w:eastAsia="仿宋_GB2312" w:hint="eastAsia"/>
                <w:szCs w:val="21"/>
              </w:rPr>
              <w:t>主要内容已被新制定的规范性文件替代</w:t>
            </w:r>
          </w:p>
        </w:tc>
      </w:tr>
    </w:tbl>
    <w:p w:rsidR="002C0323" w:rsidRPr="00F076EF" w:rsidRDefault="002C0323" w:rsidP="002C0323">
      <w:pPr>
        <w:widowControl/>
        <w:jc w:val="left"/>
      </w:pPr>
    </w:p>
    <w:sectPr w:rsidR="002C0323" w:rsidRPr="00F076EF" w:rsidSect="007809A5">
      <w:footerReference w:type="even" r:id="rId8"/>
      <w:footerReference w:type="default" r:id="rId9"/>
      <w:pgSz w:w="16838" w:h="11906" w:orient="landscape"/>
      <w:pgMar w:top="1418" w:right="1361" w:bottom="1418" w:left="1361" w:header="851" w:footer="992" w:gutter="0"/>
      <w:pgNumType w:fmt="numberInDash" w:start="4"/>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2B0E" w:rsidRDefault="00F42B0E" w:rsidP="00E37CF9">
      <w:r>
        <w:separator/>
      </w:r>
    </w:p>
  </w:endnote>
  <w:endnote w:type="continuationSeparator" w:id="0">
    <w:p w:rsidR="00F42B0E" w:rsidRDefault="00F42B0E" w:rsidP="00E37C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AF9" w:rsidRPr="001453C8" w:rsidRDefault="00FE3681" w:rsidP="00FE3681">
    <w:pPr>
      <w:pStyle w:val="a4"/>
      <w:ind w:leftChars="171" w:left="359" w:firstLineChars="4700" w:firstLine="13160"/>
      <w:rPr>
        <w:rFonts w:ascii="Times New Roman" w:hAnsi="Times New Roman" w:cs="Times New Roman"/>
        <w:sz w:val="28"/>
        <w:szCs w:val="28"/>
      </w:rPr>
    </w:pPr>
    <w:r>
      <w:rPr>
        <w:rFonts w:ascii="Times New Roman" w:hAnsi="Times New Roman" w:cs="Times New Roman" w:hint="eastAsia"/>
        <w:sz w:val="28"/>
        <w:szCs w:val="28"/>
      </w:rPr>
      <w:t xml:space="preserve">- </w:t>
    </w:r>
    <w:r w:rsidR="00562147">
      <w:rPr>
        <w:rFonts w:ascii="Times New Roman" w:hAnsi="Times New Roman" w:cs="Times New Roman" w:hint="eastAsia"/>
        <w:sz w:val="28"/>
        <w:szCs w:val="28"/>
      </w:rPr>
      <w:t>1</w:t>
    </w:r>
    <w:r>
      <w:rPr>
        <w:rFonts w:ascii="Times New Roman" w:hAnsi="Times New Roman" w:cs="Times New Roman" w:hint="eastAsia"/>
        <w:sz w:val="28"/>
        <w:szCs w:val="28"/>
      </w:rPr>
      <w:t xml:space="preserve"> </w:t>
    </w:r>
    <w:r w:rsidR="001D7AF9" w:rsidRPr="001453C8">
      <w:rPr>
        <w:rFonts w:ascii="Times New Roman" w:hAnsi="Times New Roman" w:cs="Times New Roman"/>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AF9" w:rsidRPr="00FE3681" w:rsidRDefault="00FE3681" w:rsidP="00FE3681">
    <w:pPr>
      <w:pStyle w:val="a4"/>
    </w:pPr>
    <w:r>
      <w:rPr>
        <w:rFonts w:ascii="Times New Roman" w:hAnsi="Times New Roman" w:cs="Times New Roman" w:hint="eastAsia"/>
        <w:sz w:val="28"/>
        <w:szCs w:val="28"/>
      </w:rPr>
      <w:t xml:space="preserve">- </w:t>
    </w:r>
    <w:r w:rsidR="005B4CF0">
      <w:rPr>
        <w:rFonts w:ascii="Times New Roman" w:hAnsi="Times New Roman" w:cs="Times New Roman" w:hint="eastAsia"/>
        <w:sz w:val="28"/>
        <w:szCs w:val="28"/>
      </w:rPr>
      <w:t>2</w:t>
    </w:r>
    <w:r>
      <w:rPr>
        <w:rFonts w:ascii="Times New Roman" w:hAnsi="Times New Roman" w:cs="Times New Roman"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2B0E" w:rsidRDefault="00F42B0E" w:rsidP="00E37CF9">
      <w:r>
        <w:separator/>
      </w:r>
    </w:p>
  </w:footnote>
  <w:footnote w:type="continuationSeparator" w:id="0">
    <w:p w:rsidR="00F42B0E" w:rsidRDefault="00F42B0E" w:rsidP="00E37C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2056B"/>
    <w:multiLevelType w:val="hybridMultilevel"/>
    <w:tmpl w:val="F5568C6C"/>
    <w:lvl w:ilvl="0" w:tplc="802A2970">
      <w:start w:val="5"/>
      <w:numFmt w:val="bullet"/>
      <w:lvlText w:val="-"/>
      <w:lvlJc w:val="left"/>
      <w:pPr>
        <w:ind w:left="360" w:hanging="360"/>
      </w:pPr>
      <w:rPr>
        <w:rFonts w:ascii="Times New Roman" w:eastAsiaTheme="minorEastAsia" w:hAnsi="Times New Roman" w:cs="Times New Roman" w:hint="default"/>
        <w:sz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3FDB64C9"/>
    <w:multiLevelType w:val="hybridMultilevel"/>
    <w:tmpl w:val="40BCD632"/>
    <w:lvl w:ilvl="0" w:tplc="79B23798">
      <w:start w:val="1"/>
      <w:numFmt w:val="bullet"/>
      <w:lvlText w:val="-"/>
      <w:lvlJc w:val="left"/>
      <w:pPr>
        <w:ind w:left="14025" w:hanging="360"/>
      </w:pPr>
      <w:rPr>
        <w:rFonts w:ascii="Times New Roman" w:eastAsiaTheme="minorEastAsia" w:hAnsi="Times New Roman" w:cs="Times New Roman" w:hint="default"/>
      </w:rPr>
    </w:lvl>
    <w:lvl w:ilvl="1" w:tplc="04090003" w:tentative="1">
      <w:start w:val="1"/>
      <w:numFmt w:val="bullet"/>
      <w:lvlText w:val=""/>
      <w:lvlJc w:val="left"/>
      <w:pPr>
        <w:ind w:left="14505" w:hanging="420"/>
      </w:pPr>
      <w:rPr>
        <w:rFonts w:ascii="Wingdings" w:hAnsi="Wingdings" w:hint="default"/>
      </w:rPr>
    </w:lvl>
    <w:lvl w:ilvl="2" w:tplc="04090005" w:tentative="1">
      <w:start w:val="1"/>
      <w:numFmt w:val="bullet"/>
      <w:lvlText w:val=""/>
      <w:lvlJc w:val="left"/>
      <w:pPr>
        <w:ind w:left="14925" w:hanging="420"/>
      </w:pPr>
      <w:rPr>
        <w:rFonts w:ascii="Wingdings" w:hAnsi="Wingdings" w:hint="default"/>
      </w:rPr>
    </w:lvl>
    <w:lvl w:ilvl="3" w:tplc="04090001" w:tentative="1">
      <w:start w:val="1"/>
      <w:numFmt w:val="bullet"/>
      <w:lvlText w:val=""/>
      <w:lvlJc w:val="left"/>
      <w:pPr>
        <w:ind w:left="15345" w:hanging="420"/>
      </w:pPr>
      <w:rPr>
        <w:rFonts w:ascii="Wingdings" w:hAnsi="Wingdings" w:hint="default"/>
      </w:rPr>
    </w:lvl>
    <w:lvl w:ilvl="4" w:tplc="04090003" w:tentative="1">
      <w:start w:val="1"/>
      <w:numFmt w:val="bullet"/>
      <w:lvlText w:val=""/>
      <w:lvlJc w:val="left"/>
      <w:pPr>
        <w:ind w:left="15765" w:hanging="420"/>
      </w:pPr>
      <w:rPr>
        <w:rFonts w:ascii="Wingdings" w:hAnsi="Wingdings" w:hint="default"/>
      </w:rPr>
    </w:lvl>
    <w:lvl w:ilvl="5" w:tplc="04090005" w:tentative="1">
      <w:start w:val="1"/>
      <w:numFmt w:val="bullet"/>
      <w:lvlText w:val=""/>
      <w:lvlJc w:val="left"/>
      <w:pPr>
        <w:ind w:left="16185" w:hanging="420"/>
      </w:pPr>
      <w:rPr>
        <w:rFonts w:ascii="Wingdings" w:hAnsi="Wingdings" w:hint="default"/>
      </w:rPr>
    </w:lvl>
    <w:lvl w:ilvl="6" w:tplc="04090001" w:tentative="1">
      <w:start w:val="1"/>
      <w:numFmt w:val="bullet"/>
      <w:lvlText w:val=""/>
      <w:lvlJc w:val="left"/>
      <w:pPr>
        <w:ind w:left="16605" w:hanging="420"/>
      </w:pPr>
      <w:rPr>
        <w:rFonts w:ascii="Wingdings" w:hAnsi="Wingdings" w:hint="default"/>
      </w:rPr>
    </w:lvl>
    <w:lvl w:ilvl="7" w:tplc="04090003" w:tentative="1">
      <w:start w:val="1"/>
      <w:numFmt w:val="bullet"/>
      <w:lvlText w:val=""/>
      <w:lvlJc w:val="left"/>
      <w:pPr>
        <w:ind w:left="17025" w:hanging="420"/>
      </w:pPr>
      <w:rPr>
        <w:rFonts w:ascii="Wingdings" w:hAnsi="Wingdings" w:hint="default"/>
      </w:rPr>
    </w:lvl>
    <w:lvl w:ilvl="8" w:tplc="04090005" w:tentative="1">
      <w:start w:val="1"/>
      <w:numFmt w:val="bullet"/>
      <w:lvlText w:val=""/>
      <w:lvlJc w:val="left"/>
      <w:pPr>
        <w:ind w:left="17445" w:hanging="420"/>
      </w:pPr>
      <w:rPr>
        <w:rFonts w:ascii="Wingdings" w:hAnsi="Wingdings" w:hint="default"/>
      </w:rPr>
    </w:lvl>
  </w:abstractNum>
  <w:abstractNum w:abstractNumId="2">
    <w:nsid w:val="756E4053"/>
    <w:multiLevelType w:val="hybridMultilevel"/>
    <w:tmpl w:val="191C94C6"/>
    <w:lvl w:ilvl="0" w:tplc="6C42835E">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37CF9"/>
    <w:rsid w:val="00074022"/>
    <w:rsid w:val="000A37F7"/>
    <w:rsid w:val="000D7EB7"/>
    <w:rsid w:val="000E22B8"/>
    <w:rsid w:val="001453C8"/>
    <w:rsid w:val="001731BB"/>
    <w:rsid w:val="001B3E91"/>
    <w:rsid w:val="001D1D0B"/>
    <w:rsid w:val="001D7A7A"/>
    <w:rsid w:val="001D7AF9"/>
    <w:rsid w:val="00246E30"/>
    <w:rsid w:val="00265C8F"/>
    <w:rsid w:val="00282F94"/>
    <w:rsid w:val="002A12D2"/>
    <w:rsid w:val="002B2F1B"/>
    <w:rsid w:val="002C0323"/>
    <w:rsid w:val="002C0AC8"/>
    <w:rsid w:val="002D0643"/>
    <w:rsid w:val="00360F21"/>
    <w:rsid w:val="00374DEA"/>
    <w:rsid w:val="003A266C"/>
    <w:rsid w:val="003E27AE"/>
    <w:rsid w:val="00420DEF"/>
    <w:rsid w:val="00494E2D"/>
    <w:rsid w:val="00562147"/>
    <w:rsid w:val="005B4CF0"/>
    <w:rsid w:val="00634907"/>
    <w:rsid w:val="0069390C"/>
    <w:rsid w:val="006A7553"/>
    <w:rsid w:val="0077415B"/>
    <w:rsid w:val="00776517"/>
    <w:rsid w:val="007809A5"/>
    <w:rsid w:val="007A3642"/>
    <w:rsid w:val="0086340F"/>
    <w:rsid w:val="008A0EDB"/>
    <w:rsid w:val="008C4CFF"/>
    <w:rsid w:val="008D2A85"/>
    <w:rsid w:val="00916744"/>
    <w:rsid w:val="00934FB9"/>
    <w:rsid w:val="009726CD"/>
    <w:rsid w:val="009A73EC"/>
    <w:rsid w:val="009B487F"/>
    <w:rsid w:val="009C3DE0"/>
    <w:rsid w:val="009D0493"/>
    <w:rsid w:val="00A13977"/>
    <w:rsid w:val="00A562E9"/>
    <w:rsid w:val="00B90D9B"/>
    <w:rsid w:val="00BA7536"/>
    <w:rsid w:val="00C634EE"/>
    <w:rsid w:val="00C970EF"/>
    <w:rsid w:val="00CB1160"/>
    <w:rsid w:val="00D3602E"/>
    <w:rsid w:val="00D6331F"/>
    <w:rsid w:val="00D935A9"/>
    <w:rsid w:val="00DC0E67"/>
    <w:rsid w:val="00DD1142"/>
    <w:rsid w:val="00DE1ADC"/>
    <w:rsid w:val="00DF766D"/>
    <w:rsid w:val="00DF7AD8"/>
    <w:rsid w:val="00E37CF9"/>
    <w:rsid w:val="00E73660"/>
    <w:rsid w:val="00EC3020"/>
    <w:rsid w:val="00EE2789"/>
    <w:rsid w:val="00F076EF"/>
    <w:rsid w:val="00F42B0E"/>
    <w:rsid w:val="00FA17E1"/>
    <w:rsid w:val="00FA5732"/>
    <w:rsid w:val="00FC7FEC"/>
    <w:rsid w:val="00FE3681"/>
    <w:rsid w:val="00FE53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CF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37CF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37CF9"/>
    <w:rPr>
      <w:sz w:val="18"/>
      <w:szCs w:val="18"/>
    </w:rPr>
  </w:style>
  <w:style w:type="paragraph" w:styleId="a4">
    <w:name w:val="footer"/>
    <w:basedOn w:val="a"/>
    <w:link w:val="Char0"/>
    <w:uiPriority w:val="99"/>
    <w:unhideWhenUsed/>
    <w:rsid w:val="00E37CF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37CF9"/>
    <w:rPr>
      <w:sz w:val="18"/>
      <w:szCs w:val="18"/>
    </w:rPr>
  </w:style>
  <w:style w:type="paragraph" w:styleId="a5">
    <w:name w:val="Balloon Text"/>
    <w:basedOn w:val="a"/>
    <w:link w:val="Char1"/>
    <w:uiPriority w:val="99"/>
    <w:semiHidden/>
    <w:unhideWhenUsed/>
    <w:rsid w:val="002A12D2"/>
    <w:rPr>
      <w:sz w:val="18"/>
      <w:szCs w:val="18"/>
    </w:rPr>
  </w:style>
  <w:style w:type="character" w:customStyle="1" w:styleId="Char1">
    <w:name w:val="批注框文本 Char"/>
    <w:basedOn w:val="a0"/>
    <w:link w:val="a5"/>
    <w:uiPriority w:val="99"/>
    <w:semiHidden/>
    <w:rsid w:val="002A12D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0003D-43D0-4DB2-9AC7-5CC27798E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2</Pages>
  <Words>197</Words>
  <Characters>1126</Characters>
  <Application>Microsoft Office Word</Application>
  <DocSecurity>0</DocSecurity>
  <Lines>9</Lines>
  <Paragraphs>2</Paragraphs>
  <ScaleCrop>false</ScaleCrop>
  <Company>CHINA</Company>
  <LinksUpToDate>false</LinksUpToDate>
  <CharactersWithSpaces>1321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41</cp:revision>
  <cp:lastPrinted>2017-08-04T06:02:00Z</cp:lastPrinted>
  <dcterms:created xsi:type="dcterms:W3CDTF">2017-07-13T01:59:00Z</dcterms:created>
  <dcterms:modified xsi:type="dcterms:W3CDTF">2018-06-08T10:39:00Z</dcterms:modified>
</cp:coreProperties>
</file>