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bookmarkStart w:id="0" w:name="_GoBack"/>
      <w:r>
        <w:rPr>
          <w:rStyle w:val="5"/>
          <w:rFonts w:hint="eastAsia" w:ascii="宋体" w:hAnsi="宋体" w:eastAsia="宋体" w:cs="宋体"/>
          <w:sz w:val="44"/>
          <w:szCs w:val="44"/>
        </w:rPr>
        <w:t>吉林省住建系统行政执法文书式样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32"/>
          <w:szCs w:val="32"/>
        </w:rPr>
        <w:t>目   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ascii="仿宋" w:hAnsi="仿宋" w:eastAsia="仿宋" w:cs="仿宋"/>
          <w:sz w:val="24"/>
          <w:szCs w:val="24"/>
        </w:rPr>
        <w:t>1 立案审批表 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 现场检查记录 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 现场处理措施决定书 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 责令限期整改指令书 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 整改复查意见书 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 查封扣押决定书 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7 查封扣押（场所、设施、财物）清单 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8 查封扣押处理决定书 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9 停止供电（供应民用爆炸物品）决定书 10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10停止供电（供应民用爆炸物品）通知书                  11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11 恢复供电（供应民用爆炸物品）通知书                  12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12 询问笔录 13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13 勘验笔录 15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14 先行登记保存证据审批表 17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15 先行登记保存证据通知书 18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16 先行登记保存证据处理审批表 19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17 先行登记保存证据处理决定书 20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18 行政处罚告知书 22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19 当事人陈述申辩笔录 23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20 行政处罚听证会通知书 25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21 听证笔录 26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22 听证会报告书 28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23 法制审核意见书 29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24 案件处理呈批表 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25 行政处罚集体讨论记录 31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26 行政（当场）处罚决定书 32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27 行政处罚决定书 33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28 加处罚款决定书 34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29 延期（分期）缴纳罚款审批表 35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30 延期（分期）缴纳罚款批准书 36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31 文书送达回执 37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32 行政强制执行事先催告书 38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33 强制执行申请书 39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34 案件移送审批表 40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35 案件移送书 41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36 结案审批表 42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37 案卷（首页） 43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38 卷内目录 44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 立案审批表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立案审批表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  ）立〔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案件来源                                  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                                    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法定代表人/负责人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当事人地址                                邮政编码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案件基本情况：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             执法证号：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执法证号：                          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承办机构负责人意见：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 行政机关审批意见：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 现场检查记录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现场检查记录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）检记〔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被检查单位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法定代表人（负责人）            职务          联系电话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检查场所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检查时间           年    月    日   时    分至    月   日   时    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我们是              行政执法人员           、           ，证件号码为            、           ，这是我们的证件（出示证件）。现依法对你单位进行现场检查，请予以配合。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检查情况：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检查人员（签名）：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被检查单位现场负责人（签名）：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  页   第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续页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检查人员（签名）：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被检查单位现场负责人（签名）：                                  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  页  第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</w:t>
      </w:r>
      <w:r>
        <w:rPr>
          <w:rStyle w:val="5"/>
          <w:rFonts w:hint="eastAsia" w:ascii="仿宋" w:hAnsi="仿宋" w:eastAsia="仿宋" w:cs="仿宋"/>
          <w:sz w:val="24"/>
          <w:szCs w:val="24"/>
        </w:rPr>
        <w:t xml:space="preserve"> 3 现场处理措施决定书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现场处理措施决定书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）现处〔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本机关于        年     月    日现场检查时，发现你单位有下列违法违规行为：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1．                                                                       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2．                                                                       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3．                                                  。（此栏不够，可另附页）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针对以上存在的问题，依据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的规定，现作出如下现场处理决定：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1．                                                                       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2．                                                                       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3．                                                  。（此栏不够，可另附页）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如不服本决定，可以依法在60日内向               人民政府或者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申请行政复议，或者在6个月内依法向           人民法院提起行政诉讼，但本决定不停止执行。在行政复议、行政诉讼过程中本机关，或复议机关，或人民法院决定、裁定停止执行的除外。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行政执法人员（签名）：                 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被检查单位负责人（签名）：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本文书一式两份：一份由执法部门备案，一份交被检查当事人。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4 责令限期整改指令书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责令限期整改指令书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）责改〔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经查，你单位存在下列问题：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4.                                               （此栏不够，可另附页）。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针对以上存在的问题，依据                                            的规定，责令你单位对上述第       项问题于    年   月   日前整改完毕，达到有关法律法规规章和标准规定的要求。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上述问题整改后，根据验收情况，将依法予以处理。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如果不服本指令，可以依法在60日内向               人民政府或者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申请行政复议，或者在6个月内依法向           人民法院提起行政诉讼，但本指令不停止执行。在行政复议、行政诉讼过程中本机关，或复议机关，或人民法院决定、裁定停止执行的除外。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行政执法人员（签名）：                 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被检查单位负责人（签名）：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本文书一式两份：一份由执法机关备案，一份交被检查单位。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 页  第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5 整改复查意见书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整改复查意见书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）复查〔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本机关于    年    月    日作出了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的现场处理措施决定（责令限期整改指令），经对你单位整改情况进行复查，提出如下意见：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被复查单位负责人（签名）：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行政执法人员（签名）：              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本文书一式两份：一份由执法机关备案，一份交被复查单位。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6 查封扣押决定书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查封扣押决定书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）查扣〔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本机关在现场检查时，发现你（单位）（现场）存在下列问题：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针对以上存在的问题，依据                                  ，决定采取以下行政强制措施：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实施以上行政强制措施的期限自     年   月   日至     年   月   日。查封扣押清单见附件。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如果不服本决定，可以依法在60日内向               人民政府或者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申请行政复议，或者在6个月内依法向           人民法院提起行政诉讼，但本指令不停止执行。在行政复议、行政诉讼过程中本机关，或复议机关，或人民法院决定、裁定停止执行的除外。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附件：《查封扣押（场所、设施、财物）清单》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7 查封扣押（场所、设施、财物）清单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查封扣押（场所、设施、财物）清单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编号 名称 规格（型号）或者地址 单位 数量或者面积 备注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（此页不够，可另附页）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当事人（签名或者盖章）：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行政执法人员（签名 ）：                  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证号：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</w:t>
      </w:r>
      <w:r>
        <w:rPr>
          <w:rStyle w:val="5"/>
          <w:rFonts w:hint="eastAsia" w:ascii="仿宋" w:hAnsi="仿宋" w:eastAsia="仿宋" w:cs="仿宋"/>
          <w:sz w:val="24"/>
          <w:szCs w:val="24"/>
        </w:rPr>
        <w:t xml:space="preserve"> 8 查封扣押处理决定书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查封扣押处理决定书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）查扣处〔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本机关于      年    月   日根据《查封扣押决定书》［（    ）查扣〔      〕    号］，对你（单位）的                        作出了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的行政强制措施。依据                                     的规定，现作出以下处理决定：                                                          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如果不服本决定，可以依法在60日内向          人民政府或者              申请行政复议，或者在6个月内依法向                 人民法院提起行政诉讼，但本决定不停止执行。在行政复议、行政诉讼过程中本机关，或复议机关，或人民法院决定、裁定停止执行的除外。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9 停止供电（供应民用爆炸物品）决定书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停止供电（供应民用爆炸物品）决定书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）停供决〔   〕 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因你单位存在                       违法行为，本机关于      年    月   日依法对你单位作出了                                               的决定，你单位未执行该决定。为保障安全生产，依据《中华人民共和国安全生产法》第六十七条第一款的规定，本机关决定自        年    月   日   时   分起，对你单位采取                                 措施，强制你单位履行行政决定。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你单位依法履行行政决定、采取相应措施消除事故隐患的，本机关将及时通知有关单位解除上述有关措施。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如果不服本决定，可以依法在60日内向          人民政府或者                申请行政复议，或者在6个月内依法向                 人民法院提起行政诉讼，但本决定不停止执行。在行政复议、行政诉讼过程中本机关，或复议机关，或人民法院决定、裁定停止执行的除外。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本文书一式两份：一份由执法机关备案，一份交相关单位。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10 停止供电（供应民用爆炸物品）通知书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停止供电（供应民用爆炸物品）通知书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）停供通〔   〕 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因                                        存在重大生产安全事故隐患，本机关于     年    月   日依法对该单位作出了                         的决定，该单位未执行以上决定，没有及时消除事故隐患，存在发生生产安全事故现实危险。为保障安全生产，依据《中华人民共和国安全生产法》第六十七条第一款的规定，本机关决定对该单位采取                     措施，强制其履行决定。请你单位于       年  月  日  时  分起对该单位                             ，请给予配合。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该单位依法履行行政决定、采取相应措施消除事故隐患的，本机关将及时通知你单位解除有关措施。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本文书一式两份：一份由执法机关备案，一份交相关单位。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11 恢复供电（供应民用爆炸物品）通知书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恢复供电（供应民用爆炸物品）通知书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）恢复通〔  〕 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本机关于     年  月  日依法对                                      作出了停止                     的措施，该单位已于      年    月    日依法履行了相关行政决定、采取相应措施消除事故隐患，依据《中华人民共和国安全生产法》第六十七条第二款的规定，本机关决定对该单位解除                               措施。请你单位于     年   月   日   时   分对该单位给予恢复                           ，请给予配合。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本文书一式两份：一份由执法机关备案，一份交相关单位。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12 询问笔录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询问时间      年   月   日    时  分至   月  日   时  分          第     次询问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被询问人姓名                性别     年龄      身份证号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工作单位                                                     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住址                                                         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询问人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询问人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记录人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在场人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我们是            的行政执法人员         、         ，证件号码为               ，             。这是我们的证件（出示证件）。我们依法就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的有关问题向您了解情况，您有如实回答问题的义务，也有陈述、申辩和申请回避的权利。您听清楚了吗？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询问记录：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询问人（签名）：                                  记录人（签名）：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被询问人（签名）：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 页  第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续页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询问人（签名）：                         记录人（签名）：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被询问人（签名）：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  页  第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13 勘验笔录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）勘验〔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勘验时间       年    月    日    时    分至    月    日    时     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勘验场所                                          天气情况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勘验人     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勘验人     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     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被邀请人   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记录人                      单位及职务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我们是                行政执法人员          、          ，证件号码为             、           ，这是我们的证件（出示证件）。现依法进行勘验检查，请予以配合。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勘验情况：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勘验人（签名）：                       勘验人（签名）：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当事人（签名）：                       联系方式：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当事人（签名）：                       联系方式：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被邀请人（签名）：                     记录人（签名）：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本页填写不下的内容或者需绘制勘验图的，可另附页。              共   页 第 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续页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勘验人（签名）：                       勘验人（签名）：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当事人（签名）：                       联系方式：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被邀请人（签名）：                     记录人（签名）：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本页填写不下的内容或者需绘制勘验图的，可另附页。                共   页 第 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14 先行登记保存证据审批表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先行登记保存证据审批表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）证保审〔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及基本情况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证据名称及数量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提请理由及依据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保存方式、地点、期限。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                                                 年 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承办机构意见：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承办机构负责人（签名）：                                         年 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审核人（签名）：　　　                                     年　　月　　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审批人（签名）：                                           年　　月　　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15 先行登记保存证据通知书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先行登记保存证据通知书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）证保通〔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你（单位）涉嫌                            行为。为确保调查取证工作，依据《中华人民共和国行政处罚法》第三十七条第二款的规定，本机关决定对你（单位）的有关证据（证据名称、数量等详见附后清单）采取先行登记保存措施。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注意事项：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1.对先行登记保存的证据，本机关将在七日内依法作出处理决定。请你（单位）于   年　　月　　日到                                                接受对先行登记保存证据的处理。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2.对就地先行登记保存的证据，在本机关作出处理决定前，你（单位）负有妥善保管的义务，不得有短缺、灭失、损毁或者擅自移动等改变证据物品的任何行为。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3.请核对证据清单后，签字确认。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被通知人或者被通知单位负责人（签名）：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本文书一式两份：一份由执法部门备案，一份交被取证人（单位）。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先 行 登 记 保 存 证 据 清 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序号 证据名称 规格型号 产地 成色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（品级） 单位 价格 数量 备注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上述物品经核无误。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被通知人或者被通知单位负责人（签名）：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  月 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</w:t>
      </w:r>
      <w:r>
        <w:rPr>
          <w:rStyle w:val="5"/>
          <w:rFonts w:hint="eastAsia" w:ascii="仿宋" w:hAnsi="仿宋" w:eastAsia="仿宋" w:cs="仿宋"/>
          <w:sz w:val="24"/>
          <w:szCs w:val="24"/>
        </w:rPr>
        <w:t xml:space="preserve"> 16 先行登记保存证据处理审批表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先行登记保存证据处理审批表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）证保审〔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及基本情况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证据名称及数量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提请理由及依据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                                     年 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承办机构意见：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承办机构负责人（签名）：                             年 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审核人（签名）：                                     年　　月　　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审批人（签名）：                                      年　　月　　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17 先行登记保存证据处理决定书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先行登记保存证据处理决定书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）证保处〔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本机关于     年   月   日对你（单位）的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等物品进行了先行登记保存[文号：（   ）证保〔   〕  号]。现依法对上述物品作出如下处理决定：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如果不服本决定，可以依法在60日内向         人民政府或者                 申请行政复议，或者在6个月内依法向        人民法院提起行政诉讼，但本决定不停止执行，在行政复议、行政诉讼过程中本机关，或复议机关，或人民法院决定、裁定停止执行的除外。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本文书一式两份：一份由执法机关备案，一份交被取证人（单位）。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18 行政处罚陈述申辩（听证）告知书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行政处罚告知书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）罚告〔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经调查，你（单位）涉嫌存在下列违法行为：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以上事实主要证据如下：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以上行为违反了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的规定，依据                                                                  的规定，拟对你（单位）作出                                           的行政处罚。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根据《中华人民共和国行政处罚法》第三十一条、第三十二条和第四十二条的规定，你有以下                权利：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1、在收到本告知书之日起3日内向本机关进行陈述和申辩，逾期不进行陈述申辩的，视为放弃此项权利。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2、在接到本告知书之日起3日内向本机关提出听证申请。逾期不提出申请的，视为放弃此项权利。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本机关地址：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联系人：               联系电话：            邮政编码：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   月 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本文书一式两份：一份由执法部门备案，一份交当事人。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19 当事人陈述申辩笔录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当事人陈述申辩笔录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时间      年   月    日    时    分至     月     日    时    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陈述申辩人                 性别          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工作单位                                 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联系地址                                  邮编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                                    记录人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我们是               的行政执法人员         、         ，证件号码为          、          ，这是我们的证件（出示证件）。现听取你对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一案的陈述申辩。由我们进行记录。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陈述申辩记录: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陈述申辩人（签名）：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记录人（签名）：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  页  第 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续页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陈述申辩人（签名）：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承办人（签字）：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记录人（签字）：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本页不够，可另附页。                                   共   页  第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20 行政处罚听证会通知书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行政处罚听证会通知书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）听通〔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根据你（单位）的听证申请，关于                                             一案的听证会，定于      年     月    日    时   分在                           （公开、不公开）举行，请准时出席。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听证主持人姓名           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听证员姓名               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听证员姓名               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书记员姓名               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根据《中华人民共和国行政处罚法》第四十二条的规定，你（单位）可以申请听证主持人回避。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注意事项：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1.请事先准备相关证据，通知证人和委托代理人准时参加。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2.委托代理人参加听证的，应当在听证会前向本机关提交授权委托书等有关证明。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3.申请延期举行的，应当在举行听证会三日前向本机关提出，由本机关决定是否延期。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4.不按时参加听证会且未事先说明理由的，视为放弃听证权利。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特此通知。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执法机关地址：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邮政编码：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联系人：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联系电话：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本文书一式两份：一份由执法机关备案，一份交申请听证人。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</w:t>
      </w:r>
      <w:r>
        <w:rPr>
          <w:rStyle w:val="5"/>
          <w:rFonts w:hint="eastAsia" w:ascii="仿宋" w:hAnsi="仿宋" w:eastAsia="仿宋" w:cs="仿宋"/>
          <w:sz w:val="24"/>
          <w:szCs w:val="24"/>
        </w:rPr>
        <w:t xml:space="preserve"> 21 听证笔录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主持听证机关                        听证会地点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听证时间     年    月     日    时     分至     年     月     日     时      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主持人                听证员              ，              书记员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调查人员           证号            调查人员             证号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申请听证人（姓名）名称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法定代表人/负责人             性别     年龄        职务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委托代理人         性别     年龄     工作单位（职务）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委托代理人         性别     年龄     工作单位（职务）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第三人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其他参与人员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听证记录：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申请听证人及其委托代理人（签名）：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调查人员（签名）：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主持人（签名）：        听证员（签名）：                   书记员（签名）：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  页  第 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续页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申请听证人及其委托代理人（签名）：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调查人员（签名）：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主持人（签名）：           听证员（签名）：              书记员（签名）：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本页不够，可另附页。                                   共   页  第  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22 听证会报告书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听证会报告书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）听报〔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主持人  听证员  书记员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听证会基本情况摘要：（详见听证会笔录，笔录附后）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主持人及听证员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主持人、      听证员（签名）：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负责人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负责人（签名）：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法制审核意见书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23 法制审核意见书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法制审核意见书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）处法审〔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当事人基本情况 被处罚单位  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法定代表人/负责人  职务  邮编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被处罚人  年龄  性别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所在单位  单位地址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家庭住址  联系电话  邮编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送审机构  送审时间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违法事实及处理意见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执法人员（签名）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20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送审机构负责人意见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机构负责人（签名）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20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法制审核人员意见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审核承办人（签名）：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20    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审核机构负责人意见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机构负责人（签名）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20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</w:t>
      </w:r>
      <w:r>
        <w:rPr>
          <w:rStyle w:val="5"/>
          <w:rFonts w:hint="eastAsia" w:ascii="仿宋" w:hAnsi="仿宋" w:eastAsia="仿宋" w:cs="仿宋"/>
          <w:sz w:val="24"/>
          <w:szCs w:val="24"/>
        </w:rPr>
        <w:t xml:space="preserve"> 24 案件处理呈批表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案件处理呈批表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）处呈〔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当事人基本情况 被处罚单位  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法定代表人/负责人  职务  邮编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被处罚人  年龄  性别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所在单位  单位地址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家庭住址  联系电话  邮编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违法事实及处罚依据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当事人的申辩意见及听证会意见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                           年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 日 审批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25 行政处罚集体讨论记录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行政处罚集体讨论记录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讨论时间     年   月    日    时    分至     年    月    日     时    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主持人               汇报人                 记录人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出席会议人员姓名及职务：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执法人员汇报内容：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讨论意见记录：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结论性意见：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出席人员签名：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（可另附页）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26 行政（当场）处罚决定书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行政（当场）处罚决定书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）罚当〔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被处罚当事人（姓名）名称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地址：                                            邮政编码：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法定代表人（负责人）：             职务：               联系电话：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违法事实：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以上行为违反了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的规定，依据                                                       的规定，决定给予                                                                的行政处罚。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罚款的履行方式和期限（见打√处）：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□当场缴纳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□自收到本决定书之日起15日内缴至                                        ，账号                            ，到期不缴每日按罚款数额的3%加处罚款。加处罚款最多不超过罚款本数。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如果不服本决定，可自收到本决定之日起60日内向        人民政府或           申请行政复议，或者在6个月内依法向                     人民法院提起行政诉讼，但本决定不停止执行，在行政复议、行政诉讼过程中本机关，或复议机关，或人民法院决定、裁定停止执行的除外。逾期不申请行政复议、不提起行政诉讼又不履行的，本机关将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行政执法人员（签名）：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当场交付当事人（签名）：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本文书一式两份：一份由执法机关备案，一份交被处罚当事人。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27 行政处罚决定书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 ）处罚〔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被处罚当事人（姓名）名称：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  址：                                               邮政编码：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法定代表人（负责人）：              职务：                联系电话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违法事实及证据：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对当事人陈述申辩的认定和处理及行使自由裁量权的理由：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以上事实违反了                                                      的规定， 依据                                                               的规定，决定给予                                                      的行政处罚。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对以上罚款，请自收到本决定书之日起15日内缴至                          ，账号                         ，到期不缴每日按罚款数额的3%加处罚款。加处罚款最多不超过罚款本数。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如果不服本决定，可自收到本决定之日起60日内向        人民政府或           申请行政复议，或者在6个月内依法向             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本文书一式两份：一份执法机关备案，一份送达当事人。此文书应采用文本形式制作。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28 加处罚款决定书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加处罚款决定书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）加罚〔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本机关于       年       月       日发出                 号《行政处罚决定书》，对你（单位）处以罚款                 ，要求于      年      月      日前履行。经催告，你（单位）截至      年      月      日仍未履行该行政处罚决定，根据《中华人民共和国行政处罚法》第五十一条第一项、《中华人民共和国行政强制法》第四十五条的规定，本机关决定对你（单位）加处罚款        元。现要求你（单位）立即向                   缴纳罚款和加处罚款共计              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如果不服本决定，可以依法在60日内向           人民政府或者               申请行政复议，或者在6个月内依法向             人民法院提起行政诉讼，但本决定不停止执行。在行政复议、行政诉讼过程中本机关，或复议机关，或人民法院决定、裁定停止执行的除外。逾期不申请行政复议、不提起行政诉讼又不履行的，本机关将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本文书一式两份：一份由执法机关备案，一份送达当事人。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29 延期（分期）缴纳罚款审批表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延期（分期）缴纳罚款审批表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）缴延审〔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文号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  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违法事实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及处罚决定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当事人申请延期（分期）缴纳罚款的理由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审核意见 审核人（签名）：  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审批意见 审批人（签名）：  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30 延期（分期）缴纳罚款批准书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延期（分期）缴纳罚款批准书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）缴延批〔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 日，本机关对你（单位）发出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号《行政处罚决定书》，作出了对你（单位）罚款                元的决定，现根据你（单位）的申请，本机关依据《中华人民共和国行政处罚法》第五十二条的规定，同意你（单位）：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□延期缴纳罚款。延长至       年     月     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□分期缴纳罚款。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代收机构以本批准书为据，办理收款手续。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本文书一式两份：一份由执法机关备案，一份交申请人。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31 文书送达回执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文书送达回执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）送回〔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受送达单位（个人）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送达文书名称、文号 收件人签名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或者盖章 送达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地点 送达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日期 送达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方式 送达人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备注：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注：1.各类文书送达参照民事诉讼法有关送达的规定执行。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2.他人代收的，由代收人在收件人栏内签名或者盖章，并在备注栏内注明与被送达人的关系；留置送达的，送达人在备注栏说明情况。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32 行政强制执行事先催告书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行政强制执行事先催告书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 ）执行催告〔  〕  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本机关于     年     月    日对你（单位）作出的                        尚未履行，你（单位）在法定期限内未申请行政复议或者提起行政诉讼。依据《中华人民共和国行政强制法》第五十三条、第五十四条的规定，请你（单位）：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1、于      年     月     日前将罚款               元（大写），加处罚款         元             元，两项合计：          元缴至                                 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2、立即履行以下行政决定：                                                 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如你（单位）不履行上述义务，本机关将依据《中华人民共和国行政强制法》第五十三条、五十四条的规定，申请人民法院强制执行。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本文书一式两份：一份由执法机关备案，一份送当事人。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33 强制执行申请书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强制执行申请书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）强执申【20  】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申请人名称：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法定代表人姓名：        职务：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委托代理人姓名：        职务：       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被执行人姓名或名称：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法定代表人或自然人姓名：       职务：   性别: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地址：                             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请求事项: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一、请求法院强制被申请人xxxxxxxxxxxxxxxx；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二、请求法院强制被申请人xxxxxxxxxxxxxxxx。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事实和理由: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我局执法人员在对被申请人进行监督检查时，发现被申请人存在        违法行为。此行为违反了                  第  条的规定。违法事实的主要证据有                              等为证。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依据                                        的规定，申请人于    年  月  日向被申请人送达行政处罚决定：1、                 2、             3、            。被申请人在法定期限内未申请行政复议和提起行政诉讼，也没有履行行政处罚决定。20   年  月  日，根据《中华人民共和国行政强制法》第五十四条的规定，申请人下达了《行政强制执行催告书》。被申请人至今仍未履行处罚决定书所确定的义务。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鉴于被申请人在法定期间内既未申请复议，也未向人民法院提起诉讼，经催告，仍不履行处罚决定书确定的义务， 根据《中华人民共和国行政诉讼法》第六十六条、《中华人民共和国行政强制法》第五十四条、 《中华人民共和国行政处罚法》第五十一条第（三）项的规定， 特向你院申请，强制执行被申请人履行                                            的义务。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此致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xxxxxx人民法院。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1、《行政处罚决定书》（     〔2017〕10号）及《送达回证》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2、《加处罚款决定书》（贵住建加罚〔2017〕10 号）及《送达回证》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3、《行政强制执行催告书》（贵住建罚催〔2018〕3号）及《送达回证》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4、申请人法定代表人身份证明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5、委托代理人《授权委托书》及身份证复印件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6、其他材料。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申请人(盖章)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20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34 案件移送审批表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案件移送审批表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）移审〔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受移送机关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案情简介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移送理由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拟办意见  承办人（签名）：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审核意见 审核人（签名）：  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审批意见 审批人（签名）：  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35 案件移送书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案件移送书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）移〔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本行政机关于    年      月     日对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一案立案调查，因在调查中发现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，故此案已超出本行政机关管辖范围，根据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的规定，移送你单位对该案件进行处理。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附该案件有关材料：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共      份      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（行政机关印章）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  月 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本文书一式两份：一份由执法机关备案，一份交被移送单位。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36 结案审批表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住建行政执法文书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结案审批表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）结案〔    〕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当事人基本情况 被处罚人（单位）  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法定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代表人  职务  邮编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被处罚人（个人）  年龄  性别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所在单位  单位地址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家庭住址  联系电话  邮编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处理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执行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情况 承办人（签名）：                                      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审核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意见 审核人（签名）：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 审批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意见 审批人（签名）：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年   月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37 案卷（首页）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住建违法案件案卷（首页）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（    ）处罚案〔    〕  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案件名称：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案由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处理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立案时间：      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结案时间：      年    月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承办人：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归档日期：      年      月    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归档号：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保存期限：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Style w:val="5"/>
          <w:rFonts w:hint="eastAsia" w:ascii="仿宋" w:hAnsi="仿宋" w:eastAsia="仿宋" w:cs="仿宋"/>
          <w:sz w:val="24"/>
          <w:szCs w:val="24"/>
        </w:rPr>
        <w:t>38 卷内目录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卷 内 目 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序号 文件名称及编号 日期 页号 备注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2E3D"/>
    <w:rsid w:val="288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2020-08-11T02:10:00Z</dcterms:created>
  <dc:creator>忘忧草</dc:creator>
  <cp:lastModifiedBy>忘忧草</cp:lastModifiedBy>
  <dcterms:modified xsi:type="dcterms:W3CDTF">2020-08-11T02:10:50Z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