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F51D3">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rPr>
        <w:t>临江市市场监督管理局</w:t>
      </w:r>
    </w:p>
    <w:p w14:paraId="7710C364">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lang w:val="en-US" w:eastAsia="zh-CN"/>
        </w:rPr>
        <w:t>不予</w:t>
      </w:r>
      <w:r>
        <w:rPr>
          <w:rFonts w:hint="eastAsia" w:ascii="黑体" w:hAnsi="黑体" w:eastAsia="黑体" w:cs="黑体"/>
          <w:b w:val="0"/>
          <w:bCs w:val="0"/>
          <w:color w:val="000000"/>
          <w:sz w:val="44"/>
          <w:szCs w:val="44"/>
        </w:rPr>
        <w:t>行政处罚决定书</w:t>
      </w:r>
    </w:p>
    <w:p w14:paraId="7407F8AA">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临市监</w:t>
      </w:r>
      <w:r>
        <w:rPr>
          <w:rFonts w:hint="eastAsia" w:ascii="仿宋" w:hAnsi="仿宋" w:eastAsia="仿宋" w:cs="仿宋"/>
          <w:color w:val="000000"/>
          <w:sz w:val="32"/>
          <w:szCs w:val="32"/>
          <w:u w:val="none"/>
          <w:lang w:val="en-US" w:eastAsia="zh-CN"/>
        </w:rPr>
        <w:t>不罚</w:t>
      </w:r>
      <w:r>
        <w:rPr>
          <w:rFonts w:hint="eastAsia" w:ascii="仿宋" w:hAnsi="仿宋" w:eastAsia="仿宋" w:cs="仿宋"/>
          <w:color w:val="000000"/>
          <w:sz w:val="32"/>
          <w:szCs w:val="32"/>
          <w:u w:val="none"/>
        </w:rPr>
        <w:t>字〔202</w:t>
      </w:r>
      <w:r>
        <w:rPr>
          <w:rFonts w:hint="eastAsia" w:ascii="仿宋" w:hAnsi="仿宋" w:eastAsia="仿宋" w:cs="仿宋"/>
          <w:color w:val="000000"/>
          <w:sz w:val="32"/>
          <w:szCs w:val="32"/>
          <w:u w:val="none"/>
          <w:lang w:val="en-US" w:eastAsia="zh-CN"/>
        </w:rPr>
        <w:t>4</w:t>
      </w:r>
      <w:r>
        <w:rPr>
          <w:rFonts w:hint="eastAsia" w:ascii="仿宋" w:hAnsi="仿宋" w:eastAsia="仿宋" w:cs="仿宋"/>
          <w:color w:val="000000"/>
          <w:sz w:val="32"/>
          <w:szCs w:val="32"/>
          <w:u w:val="none"/>
        </w:rPr>
        <w:t>〕0</w:t>
      </w:r>
      <w:r>
        <w:rPr>
          <w:rFonts w:hint="eastAsia" w:ascii="仿宋" w:hAnsi="仿宋" w:eastAsia="仿宋" w:cs="仿宋"/>
          <w:color w:val="000000"/>
          <w:sz w:val="32"/>
          <w:szCs w:val="32"/>
          <w:u w:val="none"/>
          <w:lang w:val="en-US" w:eastAsia="zh-CN"/>
        </w:rPr>
        <w:t>7</w:t>
      </w:r>
      <w:r>
        <w:rPr>
          <w:rFonts w:hint="eastAsia" w:ascii="仿宋" w:hAnsi="仿宋" w:eastAsia="仿宋" w:cs="仿宋"/>
          <w:color w:val="000000"/>
          <w:sz w:val="32"/>
          <w:szCs w:val="32"/>
          <w:u w:val="none"/>
        </w:rPr>
        <w:t>号</w:t>
      </w:r>
    </w:p>
    <w:p w14:paraId="7EFCE65D">
      <w:pPr>
        <w:spacing w:line="560" w:lineRule="exact"/>
        <w:rPr>
          <w:rFonts w:hint="eastAsia" w:ascii="仿宋" w:hAnsi="仿宋" w:eastAsia="仿宋" w:cs="仿宋"/>
          <w:kern w:val="1"/>
          <w:sz w:val="32"/>
          <w:szCs w:val="32"/>
          <w:u w:val="none"/>
        </w:rPr>
      </w:pPr>
    </w:p>
    <w:p w14:paraId="02AA540F">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当事人：临江市</w:t>
      </w:r>
      <w:r>
        <w:rPr>
          <w:rFonts w:hint="eastAsia" w:ascii="仿宋" w:hAnsi="仿宋" w:eastAsia="仿宋" w:cs="仿宋"/>
          <w:bCs/>
          <w:color w:val="000000"/>
          <w:sz w:val="32"/>
          <w:szCs w:val="32"/>
          <w:lang w:val="en-US" w:eastAsia="zh-CN"/>
        </w:rPr>
        <w:t>宇</w:t>
      </w:r>
      <w:r>
        <w:rPr>
          <w:rFonts w:hint="eastAsia" w:ascii="仿宋" w:hAnsi="仿宋" w:eastAsia="仿宋" w:cs="仿宋"/>
          <w:bCs/>
          <w:color w:val="000000"/>
          <w:sz w:val="32"/>
          <w:szCs w:val="32"/>
        </w:rPr>
        <w:t xml:space="preserve">轩超市        </w:t>
      </w:r>
    </w:p>
    <w:p w14:paraId="3F0CE0B1">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主体资格证照名称：营业执照                                  </w:t>
      </w:r>
    </w:p>
    <w:p w14:paraId="2FD941F1">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统一社会信用代码（注册号）：</w:t>
      </w:r>
      <w:r>
        <w:rPr>
          <w:rFonts w:hint="eastAsia" w:ascii="仿宋" w:hAnsi="仿宋" w:eastAsia="仿宋" w:cs="Mongolian Baiti"/>
          <w:kern w:val="1"/>
          <w:sz w:val="32"/>
          <w:szCs w:val="32"/>
          <w:u w:val="none"/>
        </w:rPr>
        <w:t>92220681MA</w:t>
      </w:r>
      <w:r>
        <w:rPr>
          <w:rFonts w:hint="eastAsia" w:ascii="仿宋" w:hAnsi="仿宋" w:eastAsia="仿宋" w:cs="Mongolian Baiti"/>
          <w:kern w:val="1"/>
          <w:sz w:val="32"/>
          <w:szCs w:val="32"/>
          <w:u w:val="none"/>
          <w:lang w:val="en-US" w:eastAsia="zh-CN"/>
        </w:rPr>
        <w:t>BXBDEQ49</w:t>
      </w:r>
      <w:r>
        <w:rPr>
          <w:rFonts w:hint="eastAsia" w:ascii="仿宋" w:hAnsi="仿宋" w:eastAsia="仿宋" w:cs="仿宋"/>
          <w:bCs/>
          <w:color w:val="000000"/>
          <w:sz w:val="32"/>
          <w:szCs w:val="32"/>
        </w:rPr>
        <w:t xml:space="preserve">                               </w:t>
      </w:r>
    </w:p>
    <w:p w14:paraId="49462B73">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0"/>
          <w:szCs w:val="30"/>
        </w:rPr>
        <w:t>住所（住址）：</w:t>
      </w:r>
      <w:r>
        <w:rPr>
          <w:rFonts w:hint="eastAsia" w:ascii="仿宋" w:hAnsi="仿宋" w:eastAsia="仿宋" w:cs="Mongolian Baiti"/>
          <w:kern w:val="1"/>
          <w:sz w:val="30"/>
          <w:szCs w:val="30"/>
          <w:u w:val="none"/>
          <w:lang w:val="en-US" w:eastAsia="zh-CN"/>
        </w:rPr>
        <w:t xml:space="preserve">临江市新市街广厦综合楼-000002 </w:t>
      </w:r>
      <w:r>
        <w:rPr>
          <w:rFonts w:hint="eastAsia" w:ascii="仿宋" w:hAnsi="仿宋" w:eastAsia="仿宋" w:cs="仿宋"/>
          <w:kern w:val="1"/>
          <w:sz w:val="32"/>
          <w:szCs w:val="32"/>
          <w:u w:val="none"/>
        </w:rPr>
        <w:t xml:space="preserve"> </w:t>
      </w:r>
      <w:r>
        <w:rPr>
          <w:rFonts w:hint="eastAsia" w:ascii="仿宋" w:hAnsi="仿宋" w:eastAsia="仿宋" w:cs="仿宋"/>
          <w:bCs/>
          <w:color w:val="000000"/>
          <w:sz w:val="32"/>
          <w:szCs w:val="32"/>
        </w:rPr>
        <w:t xml:space="preserve">                                          </w:t>
      </w:r>
    </w:p>
    <w:p w14:paraId="3022EB22">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法定代表人（负责人、经营者）：</w:t>
      </w:r>
      <w:r>
        <w:rPr>
          <w:rFonts w:hint="eastAsia" w:ascii="仿宋" w:hAnsi="仿宋" w:eastAsia="仿宋" w:cs="Mongolian Baiti"/>
          <w:kern w:val="1"/>
          <w:sz w:val="32"/>
          <w:szCs w:val="32"/>
          <w:u w:val="none"/>
          <w:lang w:val="en-US" w:eastAsia="zh-CN"/>
        </w:rPr>
        <w:t>刘巧珍</w:t>
      </w:r>
      <w:r>
        <w:rPr>
          <w:rFonts w:hint="eastAsia" w:ascii="仿宋" w:hAnsi="仿宋" w:eastAsia="仿宋" w:cs="仿宋"/>
          <w:bCs/>
          <w:color w:val="000000"/>
          <w:sz w:val="32"/>
          <w:szCs w:val="32"/>
        </w:rPr>
        <w:t xml:space="preserve">                           </w:t>
      </w:r>
    </w:p>
    <w:p w14:paraId="47B43CDC">
      <w:pPr>
        <w:spacing w:line="520" w:lineRule="exact"/>
        <w:jc w:val="left"/>
        <w:rPr>
          <w:rFonts w:hint="eastAsia" w:ascii="仿宋" w:hAnsi="仿宋" w:eastAsia="仿宋" w:cs="仿宋"/>
          <w:bCs/>
          <w:color w:val="000000"/>
          <w:sz w:val="32"/>
          <w:szCs w:val="32"/>
        </w:rPr>
      </w:pPr>
      <w:bookmarkStart w:id="0" w:name="_GoBack"/>
      <w:bookmarkEnd w:id="0"/>
      <w:r>
        <w:rPr>
          <w:rFonts w:hint="eastAsia" w:ascii="仿宋" w:hAnsi="仿宋" w:eastAsia="仿宋" w:cs="仿宋"/>
          <w:bCs/>
          <w:color w:val="000000"/>
          <w:sz w:val="32"/>
          <w:szCs w:val="32"/>
        </w:rPr>
        <w:t xml:space="preserve">            </w:t>
      </w:r>
    </w:p>
    <w:p w14:paraId="7B76F29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2024年6月20日，临江市市场监督管理局新市综合分局接到投诉称临江市宇轩超市销售过期火锅蘸料。我局执法人员于6月21日对临江市宇轩超市进行了现场检查。经现场核查，发现宇轩超市销售过期火锅蘸料情况属实，</w:t>
      </w:r>
      <w:r>
        <w:rPr>
          <w:rFonts w:hint="eastAsia" w:ascii="仿宋" w:hAnsi="仿宋" w:eastAsia="仿宋" w:cs="仿宋"/>
          <w:bCs/>
          <w:color w:val="000000"/>
          <w:sz w:val="32"/>
          <w:szCs w:val="32"/>
        </w:rPr>
        <w:t>我局于6月</w:t>
      </w:r>
      <w:r>
        <w:rPr>
          <w:rFonts w:hint="eastAsia" w:ascii="仿宋" w:hAnsi="仿宋" w:eastAsia="仿宋" w:cs="仿宋"/>
          <w:bCs/>
          <w:color w:val="000000"/>
          <w:sz w:val="32"/>
          <w:szCs w:val="32"/>
          <w:lang w:val="en-US" w:eastAsia="zh-CN"/>
        </w:rPr>
        <w:t>21</w:t>
      </w:r>
      <w:r>
        <w:rPr>
          <w:rFonts w:hint="eastAsia" w:ascii="仿宋" w:hAnsi="仿宋" w:eastAsia="仿宋" w:cs="仿宋"/>
          <w:bCs/>
          <w:color w:val="000000"/>
          <w:sz w:val="32"/>
          <w:szCs w:val="32"/>
        </w:rPr>
        <w:t>日立案，由执法人员开展调查。</w:t>
      </w:r>
    </w:p>
    <w:p w14:paraId="37A11E02">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left"/>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经查，临江市</w:t>
      </w:r>
      <w:r>
        <w:rPr>
          <w:rFonts w:hint="eastAsia" w:ascii="仿宋" w:hAnsi="仿宋" w:eastAsia="仿宋" w:cs="仿宋"/>
          <w:bCs/>
          <w:color w:val="000000"/>
          <w:sz w:val="30"/>
          <w:szCs w:val="30"/>
          <w:lang w:val="en-US" w:eastAsia="zh-CN"/>
        </w:rPr>
        <w:t>宇</w:t>
      </w:r>
      <w:r>
        <w:rPr>
          <w:rFonts w:hint="eastAsia" w:ascii="仿宋" w:hAnsi="仿宋" w:eastAsia="仿宋" w:cs="仿宋"/>
          <w:bCs/>
          <w:color w:val="000000"/>
          <w:sz w:val="30"/>
          <w:szCs w:val="30"/>
        </w:rPr>
        <w:t>轩超市销售的</w:t>
      </w:r>
      <w:r>
        <w:rPr>
          <w:rFonts w:hint="eastAsia" w:ascii="仿宋" w:hAnsi="仿宋" w:eastAsia="仿宋" w:cs="仿宋"/>
          <w:bCs/>
          <w:color w:val="000000"/>
          <w:sz w:val="30"/>
          <w:szCs w:val="30"/>
          <w:lang w:val="en-US" w:eastAsia="zh-CN"/>
        </w:rPr>
        <w:t>草原人家火锅蘸料</w:t>
      </w:r>
      <w:r>
        <w:rPr>
          <w:rFonts w:hint="eastAsia" w:ascii="仿宋" w:hAnsi="仿宋" w:eastAsia="仿宋" w:cs="仿宋"/>
          <w:bCs/>
          <w:color w:val="000000"/>
          <w:sz w:val="30"/>
          <w:szCs w:val="30"/>
        </w:rPr>
        <w:t>生产日期为202</w:t>
      </w:r>
      <w:r>
        <w:rPr>
          <w:rFonts w:hint="eastAsia" w:ascii="仿宋" w:hAnsi="仿宋" w:eastAsia="仿宋" w:cs="仿宋"/>
          <w:bCs/>
          <w:color w:val="000000"/>
          <w:sz w:val="30"/>
          <w:szCs w:val="30"/>
          <w:lang w:val="en-US" w:eastAsia="zh-CN"/>
        </w:rPr>
        <w:t>2</w:t>
      </w:r>
      <w:r>
        <w:rPr>
          <w:rFonts w:hint="eastAsia" w:ascii="仿宋" w:hAnsi="仿宋" w:eastAsia="仿宋" w:cs="仿宋"/>
          <w:bCs/>
          <w:color w:val="000000"/>
          <w:sz w:val="30"/>
          <w:szCs w:val="30"/>
        </w:rPr>
        <w:t>年1</w:t>
      </w:r>
      <w:r>
        <w:rPr>
          <w:rFonts w:hint="eastAsia" w:ascii="仿宋" w:hAnsi="仿宋" w:eastAsia="仿宋" w:cs="仿宋"/>
          <w:bCs/>
          <w:color w:val="000000"/>
          <w:sz w:val="30"/>
          <w:szCs w:val="30"/>
          <w:lang w:val="en-US" w:eastAsia="zh-CN"/>
        </w:rPr>
        <w:t>2</w:t>
      </w:r>
      <w:r>
        <w:rPr>
          <w:rFonts w:hint="eastAsia" w:ascii="仿宋" w:hAnsi="仿宋" w:eastAsia="仿宋" w:cs="仿宋"/>
          <w:bCs/>
          <w:color w:val="000000"/>
          <w:sz w:val="30"/>
          <w:szCs w:val="30"/>
        </w:rPr>
        <w:t>月</w:t>
      </w:r>
      <w:r>
        <w:rPr>
          <w:rFonts w:hint="eastAsia" w:ascii="仿宋" w:hAnsi="仿宋" w:eastAsia="仿宋" w:cs="仿宋"/>
          <w:bCs/>
          <w:color w:val="000000"/>
          <w:sz w:val="30"/>
          <w:szCs w:val="30"/>
          <w:lang w:val="en-US" w:eastAsia="zh-CN"/>
        </w:rPr>
        <w:t>13</w:t>
      </w:r>
      <w:r>
        <w:rPr>
          <w:rFonts w:hint="eastAsia" w:ascii="仿宋" w:hAnsi="仿宋" w:eastAsia="仿宋" w:cs="仿宋"/>
          <w:bCs/>
          <w:color w:val="000000"/>
          <w:sz w:val="30"/>
          <w:szCs w:val="30"/>
        </w:rPr>
        <w:t>日，保质期</w:t>
      </w:r>
      <w:r>
        <w:rPr>
          <w:rFonts w:hint="eastAsia" w:ascii="仿宋" w:hAnsi="仿宋" w:eastAsia="仿宋" w:cs="仿宋"/>
          <w:bCs/>
          <w:color w:val="000000"/>
          <w:sz w:val="30"/>
          <w:szCs w:val="30"/>
          <w:lang w:val="en-US" w:eastAsia="zh-CN"/>
        </w:rPr>
        <w:t>18个月</w:t>
      </w:r>
      <w:r>
        <w:rPr>
          <w:rFonts w:hint="eastAsia" w:ascii="仿宋" w:hAnsi="仿宋" w:eastAsia="仿宋" w:cs="仿宋"/>
          <w:bCs/>
          <w:color w:val="000000"/>
          <w:sz w:val="30"/>
          <w:szCs w:val="30"/>
        </w:rPr>
        <w:t>，于6月1</w:t>
      </w:r>
      <w:r>
        <w:rPr>
          <w:rFonts w:hint="eastAsia" w:ascii="仿宋" w:hAnsi="仿宋" w:eastAsia="仿宋" w:cs="仿宋"/>
          <w:bCs/>
          <w:color w:val="000000"/>
          <w:sz w:val="30"/>
          <w:szCs w:val="30"/>
          <w:lang w:val="en-US" w:eastAsia="zh-CN"/>
        </w:rPr>
        <w:t>9</w:t>
      </w:r>
      <w:r>
        <w:rPr>
          <w:rFonts w:hint="eastAsia" w:ascii="仿宋" w:hAnsi="仿宋" w:eastAsia="仿宋" w:cs="仿宋"/>
          <w:bCs/>
          <w:color w:val="000000"/>
          <w:sz w:val="30"/>
          <w:szCs w:val="30"/>
        </w:rPr>
        <w:t>日售出，现场检查中未发现同批次</w:t>
      </w:r>
      <w:r>
        <w:rPr>
          <w:rFonts w:hint="eastAsia" w:ascii="仿宋" w:hAnsi="仿宋" w:eastAsia="仿宋" w:cs="仿宋"/>
          <w:bCs/>
          <w:color w:val="000000"/>
          <w:sz w:val="30"/>
          <w:szCs w:val="30"/>
          <w:lang w:val="en-US" w:eastAsia="zh-CN"/>
        </w:rPr>
        <w:t>草原人家火锅蘸料</w:t>
      </w:r>
      <w:r>
        <w:rPr>
          <w:rFonts w:hint="eastAsia" w:ascii="仿宋" w:hAnsi="仿宋" w:eastAsia="仿宋" w:cs="仿宋"/>
          <w:bCs/>
          <w:color w:val="000000"/>
          <w:sz w:val="30"/>
          <w:szCs w:val="30"/>
        </w:rPr>
        <w:t>在售。当事人于202</w:t>
      </w:r>
      <w:r>
        <w:rPr>
          <w:rFonts w:hint="eastAsia" w:ascii="仿宋" w:hAnsi="仿宋" w:eastAsia="仿宋" w:cs="仿宋"/>
          <w:bCs/>
          <w:color w:val="000000"/>
          <w:sz w:val="30"/>
          <w:szCs w:val="30"/>
          <w:lang w:val="en-US" w:eastAsia="zh-CN"/>
        </w:rPr>
        <w:t>3</w:t>
      </w:r>
      <w:r>
        <w:rPr>
          <w:rFonts w:hint="eastAsia" w:ascii="仿宋" w:hAnsi="仿宋" w:eastAsia="仿宋" w:cs="仿宋"/>
          <w:bCs/>
          <w:color w:val="000000"/>
          <w:sz w:val="30"/>
          <w:szCs w:val="30"/>
        </w:rPr>
        <w:t>年</w:t>
      </w:r>
      <w:r>
        <w:rPr>
          <w:rFonts w:hint="eastAsia" w:ascii="仿宋" w:hAnsi="仿宋" w:eastAsia="仿宋" w:cs="仿宋"/>
          <w:bCs/>
          <w:color w:val="000000"/>
          <w:sz w:val="30"/>
          <w:szCs w:val="30"/>
          <w:lang w:val="en-US" w:eastAsia="zh-CN"/>
        </w:rPr>
        <w:t>7</w:t>
      </w:r>
      <w:r>
        <w:rPr>
          <w:rFonts w:hint="eastAsia" w:ascii="仿宋" w:hAnsi="仿宋" w:eastAsia="仿宋" w:cs="仿宋"/>
          <w:bCs/>
          <w:color w:val="000000"/>
          <w:sz w:val="30"/>
          <w:szCs w:val="30"/>
        </w:rPr>
        <w:t>月在</w:t>
      </w:r>
      <w:r>
        <w:rPr>
          <w:rFonts w:hint="eastAsia" w:ascii="仿宋" w:hAnsi="仿宋" w:eastAsia="仿宋" w:cs="仿宋"/>
          <w:bCs/>
          <w:color w:val="000000"/>
          <w:sz w:val="30"/>
          <w:szCs w:val="30"/>
          <w:lang w:val="en-US" w:eastAsia="zh-CN"/>
        </w:rPr>
        <w:t>临江市老虎调料店</w:t>
      </w:r>
      <w:r>
        <w:rPr>
          <w:rFonts w:hint="eastAsia" w:ascii="仿宋" w:hAnsi="仿宋" w:eastAsia="仿宋" w:cs="仿宋"/>
          <w:bCs/>
          <w:color w:val="000000"/>
          <w:sz w:val="30"/>
          <w:szCs w:val="30"/>
        </w:rPr>
        <w:t>购进了</w:t>
      </w:r>
      <w:r>
        <w:rPr>
          <w:rFonts w:hint="eastAsia" w:ascii="仿宋" w:hAnsi="仿宋" w:eastAsia="仿宋" w:cs="仿宋"/>
          <w:bCs/>
          <w:color w:val="000000"/>
          <w:sz w:val="30"/>
          <w:szCs w:val="30"/>
          <w:lang w:val="en-US" w:eastAsia="zh-CN"/>
        </w:rPr>
        <w:t>5袋草原人家火锅蘸料</w:t>
      </w:r>
      <w:r>
        <w:rPr>
          <w:rFonts w:hint="eastAsia" w:ascii="仿宋" w:hAnsi="仿宋" w:eastAsia="仿宋" w:cs="仿宋"/>
          <w:bCs/>
          <w:color w:val="000000"/>
          <w:sz w:val="30"/>
          <w:szCs w:val="30"/>
        </w:rPr>
        <w:t>，</w:t>
      </w:r>
      <w:r>
        <w:rPr>
          <w:rFonts w:hint="eastAsia" w:ascii="仿宋" w:hAnsi="仿宋" w:eastAsia="仿宋" w:cs="仿宋"/>
          <w:bCs/>
          <w:color w:val="000000"/>
          <w:sz w:val="30"/>
          <w:szCs w:val="30"/>
          <w:lang w:val="en-US" w:eastAsia="zh-CN"/>
        </w:rPr>
        <w:t>4袋火锅蘸料</w:t>
      </w:r>
      <w:r>
        <w:rPr>
          <w:rFonts w:hint="eastAsia" w:ascii="仿宋" w:hAnsi="仿宋" w:eastAsia="仿宋" w:cs="仿宋"/>
          <w:bCs/>
          <w:color w:val="000000"/>
          <w:sz w:val="30"/>
          <w:szCs w:val="30"/>
        </w:rPr>
        <w:t>均在保质期内售出，其中1</w:t>
      </w:r>
      <w:r>
        <w:rPr>
          <w:rFonts w:hint="eastAsia" w:ascii="仿宋" w:hAnsi="仿宋" w:eastAsia="仿宋" w:cs="仿宋"/>
          <w:bCs/>
          <w:color w:val="000000"/>
          <w:sz w:val="30"/>
          <w:szCs w:val="30"/>
          <w:lang w:val="en-US" w:eastAsia="zh-CN"/>
        </w:rPr>
        <w:t>袋</w:t>
      </w:r>
      <w:r>
        <w:rPr>
          <w:rFonts w:hint="eastAsia" w:ascii="仿宋" w:hAnsi="仿宋" w:eastAsia="仿宋" w:cs="仿宋"/>
          <w:bCs/>
          <w:color w:val="000000"/>
          <w:sz w:val="30"/>
          <w:szCs w:val="30"/>
        </w:rPr>
        <w:t>因放置于</w:t>
      </w:r>
      <w:r>
        <w:rPr>
          <w:rFonts w:hint="eastAsia" w:ascii="仿宋" w:hAnsi="仿宋" w:eastAsia="仿宋" w:cs="仿宋"/>
          <w:bCs/>
          <w:color w:val="000000"/>
          <w:sz w:val="30"/>
          <w:szCs w:val="30"/>
          <w:lang w:val="en-US" w:eastAsia="zh-CN"/>
        </w:rPr>
        <w:t>货架</w:t>
      </w:r>
      <w:r>
        <w:rPr>
          <w:rFonts w:hint="eastAsia" w:ascii="仿宋" w:hAnsi="仿宋" w:eastAsia="仿宋" w:cs="仿宋"/>
          <w:bCs/>
          <w:color w:val="000000"/>
          <w:sz w:val="30"/>
          <w:szCs w:val="30"/>
        </w:rPr>
        <w:t>最</w:t>
      </w:r>
      <w:r>
        <w:rPr>
          <w:rFonts w:hint="eastAsia" w:ascii="仿宋" w:hAnsi="仿宋" w:eastAsia="仿宋" w:cs="仿宋"/>
          <w:bCs/>
          <w:color w:val="000000"/>
          <w:sz w:val="30"/>
          <w:szCs w:val="30"/>
          <w:lang w:val="en-US" w:eastAsia="zh-CN"/>
        </w:rPr>
        <w:t>底</w:t>
      </w:r>
      <w:r>
        <w:rPr>
          <w:rFonts w:hint="eastAsia" w:ascii="仿宋" w:hAnsi="仿宋" w:eastAsia="仿宋" w:cs="仿宋"/>
          <w:bCs/>
          <w:color w:val="000000"/>
          <w:sz w:val="30"/>
          <w:szCs w:val="30"/>
        </w:rPr>
        <w:t>层，因当事人</w:t>
      </w:r>
      <w:r>
        <w:rPr>
          <w:rFonts w:hint="eastAsia" w:ascii="仿宋" w:hAnsi="仿宋" w:eastAsia="仿宋" w:cs="仿宋"/>
          <w:bCs/>
          <w:color w:val="000000"/>
          <w:sz w:val="30"/>
          <w:szCs w:val="30"/>
          <w:lang w:val="en-US" w:eastAsia="zh-CN"/>
        </w:rPr>
        <w:t>疏忽</w:t>
      </w:r>
      <w:r>
        <w:rPr>
          <w:rFonts w:hint="eastAsia" w:ascii="仿宋" w:hAnsi="仿宋" w:eastAsia="仿宋" w:cs="仿宋"/>
          <w:bCs/>
          <w:color w:val="000000"/>
          <w:sz w:val="30"/>
          <w:szCs w:val="30"/>
        </w:rPr>
        <w:t>大意在清理过期食品时未注意到该</w:t>
      </w:r>
      <w:r>
        <w:rPr>
          <w:rFonts w:hint="eastAsia" w:ascii="仿宋" w:hAnsi="仿宋" w:eastAsia="仿宋" w:cs="仿宋"/>
          <w:bCs/>
          <w:color w:val="000000"/>
          <w:sz w:val="30"/>
          <w:szCs w:val="30"/>
          <w:lang w:val="en-US" w:eastAsia="zh-CN"/>
        </w:rPr>
        <w:t>火锅蘸料</w:t>
      </w:r>
      <w:r>
        <w:rPr>
          <w:rFonts w:hint="eastAsia" w:ascii="仿宋" w:hAnsi="仿宋" w:eastAsia="仿宋" w:cs="仿宋"/>
          <w:bCs/>
          <w:color w:val="000000"/>
          <w:sz w:val="30"/>
          <w:szCs w:val="30"/>
        </w:rPr>
        <w:t>，被投诉人购买。进货过程中，当事人履行了进货查验制度，依规查验了供货商的营业执照、食品经营许可证</w:t>
      </w:r>
      <w:r>
        <w:rPr>
          <w:rFonts w:hint="eastAsia" w:ascii="仿宋" w:hAnsi="仿宋" w:eastAsia="仿宋" w:cs="仿宋"/>
          <w:bCs/>
          <w:color w:val="000000"/>
          <w:sz w:val="30"/>
          <w:szCs w:val="30"/>
          <w:lang w:val="en-US" w:eastAsia="zh-CN"/>
        </w:rPr>
        <w:t>及出厂检验报告</w:t>
      </w:r>
      <w:r>
        <w:rPr>
          <w:rFonts w:hint="eastAsia" w:ascii="仿宋" w:hAnsi="仿宋" w:eastAsia="仿宋" w:cs="仿宋"/>
          <w:bCs/>
          <w:color w:val="000000"/>
          <w:sz w:val="30"/>
          <w:szCs w:val="30"/>
        </w:rPr>
        <w:t>等相关材料。</w:t>
      </w:r>
    </w:p>
    <w:p w14:paraId="1D2B643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上述事实，主要有以下证据证明：      </w:t>
      </w:r>
    </w:p>
    <w:p w14:paraId="6796610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《现场检查笔录》一份，证明当事人经营情况属实；</w:t>
      </w:r>
    </w:p>
    <w:p w14:paraId="3D0AB9C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《询问笔录》一份，证明当事人经营销售过保质期</w:t>
      </w:r>
      <w:r>
        <w:rPr>
          <w:rFonts w:hint="eastAsia" w:ascii="仿宋" w:hAnsi="仿宋" w:eastAsia="仿宋" w:cs="仿宋"/>
          <w:bCs/>
          <w:color w:val="000000"/>
          <w:sz w:val="32"/>
          <w:szCs w:val="32"/>
          <w:lang w:val="en-US" w:eastAsia="zh-CN"/>
        </w:rPr>
        <w:t>火锅蘸料</w:t>
      </w:r>
      <w:r>
        <w:rPr>
          <w:rFonts w:hint="eastAsia" w:ascii="仿宋" w:hAnsi="仿宋" w:eastAsia="仿宋" w:cs="仿宋"/>
          <w:bCs/>
          <w:color w:val="000000"/>
          <w:sz w:val="32"/>
          <w:szCs w:val="32"/>
        </w:rPr>
        <w:t>的事实；</w:t>
      </w:r>
    </w:p>
    <w:p w14:paraId="1D351EA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《营业执照》复印件一份，证明当事人主体资格情况；</w:t>
      </w:r>
    </w:p>
    <w:p w14:paraId="20BFFE2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4.刘巧珍</w:t>
      </w:r>
      <w:r>
        <w:rPr>
          <w:rFonts w:hint="eastAsia" w:ascii="仿宋" w:hAnsi="仿宋" w:eastAsia="仿宋" w:cs="仿宋"/>
          <w:bCs/>
          <w:color w:val="000000"/>
          <w:sz w:val="32"/>
          <w:szCs w:val="32"/>
        </w:rPr>
        <w:t>身份证复印件一份，证明负责人基本情况；</w:t>
      </w:r>
    </w:p>
    <w:p w14:paraId="7361644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进货票据一份，证明当事人购进该批次产品的数量、价格等情况；</w:t>
      </w:r>
    </w:p>
    <w:p w14:paraId="7860D44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6.</w:t>
      </w:r>
      <w:r>
        <w:rPr>
          <w:rFonts w:hint="eastAsia" w:ascii="仿宋" w:hAnsi="仿宋" w:eastAsia="仿宋" w:cs="仿宋"/>
          <w:bCs/>
          <w:color w:val="000000"/>
          <w:sz w:val="32"/>
          <w:szCs w:val="32"/>
        </w:rPr>
        <w:t>供货商营业执照复印件一份，证明供货商主体资格及资质。</w:t>
      </w:r>
    </w:p>
    <w:p w14:paraId="2B38679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7.火锅蘸料出厂检验报告一份，证明产品出厂检验情况。</w:t>
      </w:r>
    </w:p>
    <w:p w14:paraId="560C34E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8.</w:t>
      </w:r>
      <w:r>
        <w:rPr>
          <w:rFonts w:hint="eastAsia" w:ascii="仿宋" w:hAnsi="仿宋" w:eastAsia="仿宋" w:cs="仿宋"/>
          <w:bCs/>
          <w:color w:val="000000"/>
          <w:sz w:val="32"/>
          <w:szCs w:val="32"/>
        </w:rPr>
        <w:t>现场检查照片一份，证明现场经营情况属实。</w:t>
      </w:r>
    </w:p>
    <w:p w14:paraId="59060AA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9.</w:t>
      </w:r>
      <w:r>
        <w:rPr>
          <w:rFonts w:hint="eastAsia" w:ascii="仿宋" w:hAnsi="仿宋" w:eastAsia="仿宋" w:cs="仿宋"/>
          <w:bCs/>
          <w:color w:val="000000"/>
          <w:sz w:val="32"/>
          <w:szCs w:val="32"/>
        </w:rPr>
        <w:t>吉林市场监管投诉举报平台投诉单一份</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证明案件线索来源</w:t>
      </w:r>
      <w:r>
        <w:rPr>
          <w:rFonts w:hint="eastAsia" w:ascii="仿宋" w:hAnsi="仿宋" w:eastAsia="仿宋" w:cs="仿宋"/>
          <w:bCs/>
          <w:color w:val="000000"/>
          <w:sz w:val="32"/>
          <w:szCs w:val="32"/>
        </w:rPr>
        <w:t>。</w:t>
      </w:r>
    </w:p>
    <w:p w14:paraId="050BE89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lang w:val="en-US" w:eastAsia="zh-CN"/>
        </w:rPr>
        <w:t>10.</w:t>
      </w:r>
      <w:r>
        <w:rPr>
          <w:rFonts w:hint="eastAsia" w:ascii="仿宋" w:hAnsi="仿宋" w:eastAsia="仿宋" w:cs="仿宋"/>
          <w:bCs/>
          <w:color w:val="000000"/>
          <w:sz w:val="32"/>
          <w:szCs w:val="32"/>
          <w:u w:val="none"/>
          <w:lang w:val="en-US" w:eastAsia="zh-CN"/>
        </w:rPr>
        <w:t>整改报告一份，证明宇轩超市整改情况。</w:t>
      </w:r>
    </w:p>
    <w:p w14:paraId="6853489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11.商品照片2张，证明已过保质期情况属实。</w:t>
      </w:r>
    </w:p>
    <w:p w14:paraId="50791FC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根据以上查明事实，本局于202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8</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13</w:t>
      </w:r>
      <w:r>
        <w:rPr>
          <w:rFonts w:hint="eastAsia" w:ascii="仿宋" w:hAnsi="仿宋" w:eastAsia="仿宋" w:cs="仿宋"/>
          <w:bCs/>
          <w:color w:val="000000"/>
          <w:sz w:val="32"/>
          <w:szCs w:val="32"/>
        </w:rPr>
        <w:t>日依法向当事人送达《临江市市场监督管理局不予行政处罚告知书》（临市监不罚告字【202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07</w:t>
      </w:r>
      <w:r>
        <w:rPr>
          <w:rFonts w:hint="eastAsia" w:ascii="仿宋" w:hAnsi="仿宋" w:eastAsia="仿宋" w:cs="仿宋"/>
          <w:bCs/>
          <w:color w:val="000000"/>
          <w:sz w:val="32"/>
          <w:szCs w:val="32"/>
        </w:rPr>
        <w:t>号），将本局拟作出的</w:t>
      </w:r>
      <w:r>
        <w:rPr>
          <w:rFonts w:hint="eastAsia" w:ascii="仿宋" w:hAnsi="仿宋" w:eastAsia="仿宋" w:cs="仿宋"/>
          <w:bCs/>
          <w:color w:val="000000"/>
          <w:sz w:val="32"/>
          <w:szCs w:val="32"/>
          <w:lang w:val="en-US" w:eastAsia="zh-CN"/>
        </w:rPr>
        <w:t>不予</w:t>
      </w:r>
      <w:r>
        <w:rPr>
          <w:rFonts w:hint="eastAsia" w:ascii="仿宋" w:hAnsi="仿宋" w:eastAsia="仿宋" w:cs="仿宋"/>
          <w:bCs/>
          <w:color w:val="000000"/>
          <w:sz w:val="32"/>
          <w:szCs w:val="32"/>
        </w:rPr>
        <w:t xml:space="preserve">行政处罚的事实、理由、依据内容及当事人依法享有的权利告知当事人。当事人在法定期限内未向本局提出陈述、申辩。                 </w:t>
      </w:r>
    </w:p>
    <w:p w14:paraId="6E5B926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当事人上述行为违反了《中华人民共和国食品安全法》第三十四条第一款第（十）项规定：禁止生产经营下列食品、食品添加剂、食品相关产品：“</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十</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标注虚假生产日期、保质期或者超过保质期的食品、食品添加剂；”的规定。</w:t>
      </w:r>
    </w:p>
    <w:p w14:paraId="16C1150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rPr>
        <w:t>鉴于当事人充分履行了进货查验制度，在本局调查取证过程中能积极配合调查</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违法情节轻微，且未造成严重危害后果</w:t>
      </w:r>
      <w:r>
        <w:rPr>
          <w:rFonts w:hint="eastAsia" w:ascii="仿宋" w:hAnsi="仿宋" w:eastAsia="仿宋" w:cs="仿宋"/>
          <w:bCs/>
          <w:color w:val="000000"/>
          <w:sz w:val="32"/>
          <w:szCs w:val="32"/>
          <w:lang w:eastAsia="zh-CN"/>
        </w:rPr>
        <w:t>。当事人并非</w:t>
      </w:r>
      <w:r>
        <w:rPr>
          <w:rFonts w:hint="eastAsia" w:ascii="仿宋" w:hAnsi="仿宋" w:eastAsia="仿宋" w:cs="仿宋"/>
          <w:bCs/>
          <w:color w:val="000000"/>
          <w:sz w:val="32"/>
          <w:szCs w:val="32"/>
        </w:rPr>
        <w:t>故意销售过期食品，</w:t>
      </w:r>
      <w:r>
        <w:rPr>
          <w:rFonts w:hint="eastAsia" w:ascii="仿宋" w:hAnsi="仿宋" w:eastAsia="仿宋" w:cs="仿宋"/>
          <w:bCs/>
          <w:color w:val="000000"/>
          <w:sz w:val="32"/>
          <w:szCs w:val="32"/>
          <w:lang w:eastAsia="zh-CN"/>
        </w:rPr>
        <w:t>只因工作疏忽大意，并及时对店内其他在售食品进行查验，未发现其他过期食品在售情况。</w:t>
      </w:r>
      <w:r>
        <w:rPr>
          <w:rFonts w:hint="eastAsia" w:ascii="仿宋" w:hAnsi="仿宋" w:eastAsia="仿宋" w:cs="仿宋"/>
          <w:bCs/>
          <w:color w:val="000000"/>
          <w:sz w:val="32"/>
          <w:szCs w:val="32"/>
        </w:rPr>
        <w:t>依据《中华人民共和国行政处罚法》第三十三条规定：“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 w:hAnsi="仿宋" w:eastAsia="仿宋" w:cs="仿宋"/>
          <w:bCs/>
          <w:color w:val="000000"/>
          <w:sz w:val="32"/>
          <w:szCs w:val="32"/>
          <w:lang w:eastAsia="zh-CN"/>
        </w:rPr>
        <w:t>。</w:t>
      </w:r>
    </w:p>
    <w:p w14:paraId="03A70F5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综上，当事人上述行为违反了《中华人民共和国食品安全法》第三十四条第一款第（十）项规定，依据《中华人民共和国行政处罚法》第三十三条规定，结合本案实际，经本局研究决定，对</w:t>
      </w:r>
      <w:r>
        <w:rPr>
          <w:rFonts w:hint="eastAsia" w:ascii="仿宋" w:hAnsi="仿宋" w:eastAsia="仿宋" w:cs="Mongolian Baiti"/>
          <w:kern w:val="1"/>
          <w:sz w:val="32"/>
          <w:szCs w:val="32"/>
          <w:u w:val="none"/>
        </w:rPr>
        <w:t>临江市</w:t>
      </w:r>
      <w:r>
        <w:rPr>
          <w:rFonts w:hint="eastAsia" w:ascii="仿宋" w:hAnsi="仿宋" w:eastAsia="仿宋" w:cs="Mongolian Baiti"/>
          <w:kern w:val="1"/>
          <w:sz w:val="32"/>
          <w:szCs w:val="32"/>
          <w:u w:val="none"/>
          <w:lang w:val="en-US" w:eastAsia="zh-CN"/>
        </w:rPr>
        <w:t>宇轩</w:t>
      </w:r>
      <w:r>
        <w:rPr>
          <w:rFonts w:hint="eastAsia" w:ascii="仿宋" w:hAnsi="仿宋" w:eastAsia="仿宋" w:cs="Mongolian Baiti"/>
          <w:kern w:val="1"/>
          <w:sz w:val="32"/>
          <w:szCs w:val="32"/>
          <w:u w:val="none"/>
        </w:rPr>
        <w:t>超市</w:t>
      </w:r>
      <w:r>
        <w:rPr>
          <w:rFonts w:hint="eastAsia" w:ascii="仿宋" w:hAnsi="仿宋" w:eastAsia="仿宋" w:cs="仿宋"/>
          <w:kern w:val="1"/>
          <w:sz w:val="32"/>
          <w:szCs w:val="32"/>
          <w:u w:val="none"/>
        </w:rPr>
        <w:t>（经营者：</w:t>
      </w:r>
      <w:r>
        <w:rPr>
          <w:rFonts w:hint="eastAsia" w:ascii="仿宋" w:hAnsi="仿宋" w:eastAsia="仿宋" w:cs="Mongolian Baiti"/>
          <w:kern w:val="1"/>
          <w:sz w:val="32"/>
          <w:szCs w:val="32"/>
          <w:u w:val="none"/>
          <w:lang w:val="en-US" w:eastAsia="zh-CN"/>
        </w:rPr>
        <w:t>刘巧珍</w:t>
      </w:r>
      <w:r>
        <w:rPr>
          <w:rFonts w:hint="eastAsia" w:ascii="仿宋" w:hAnsi="仿宋" w:eastAsia="仿宋" w:cs="仿宋"/>
          <w:kern w:val="1"/>
          <w:sz w:val="32"/>
          <w:szCs w:val="32"/>
          <w:u w:val="none"/>
        </w:rPr>
        <w:t>）</w:t>
      </w:r>
      <w:r>
        <w:rPr>
          <w:rFonts w:hint="eastAsia" w:ascii="仿宋" w:hAnsi="仿宋" w:eastAsia="仿宋" w:cs="仿宋"/>
          <w:bCs/>
          <w:color w:val="000000"/>
          <w:sz w:val="32"/>
          <w:szCs w:val="32"/>
        </w:rPr>
        <w:t>不予行政处罚，并</w:t>
      </w:r>
      <w:r>
        <w:rPr>
          <w:rFonts w:hint="eastAsia" w:ascii="仿宋" w:hAnsi="仿宋" w:eastAsia="仿宋" w:cs="仿宋"/>
          <w:bCs/>
          <w:color w:val="000000"/>
          <w:sz w:val="32"/>
          <w:szCs w:val="32"/>
          <w:lang w:eastAsia="zh-CN"/>
        </w:rPr>
        <w:t>对</w:t>
      </w:r>
      <w:r>
        <w:rPr>
          <w:rFonts w:hint="eastAsia" w:ascii="仿宋" w:hAnsi="仿宋" w:eastAsia="仿宋" w:cs="仿宋"/>
          <w:bCs/>
          <w:color w:val="000000"/>
          <w:sz w:val="32"/>
          <w:szCs w:val="32"/>
        </w:rPr>
        <w:t>你（单位）进行教育，具体内容如下：</w:t>
      </w:r>
    </w:p>
    <w:p w14:paraId="5910003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1. 责令当事人</w:t>
      </w:r>
      <w:r>
        <w:rPr>
          <w:rFonts w:hint="eastAsia" w:ascii="仿宋" w:hAnsi="仿宋" w:eastAsia="仿宋" w:cs="仿宋"/>
          <w:bCs/>
          <w:color w:val="000000"/>
          <w:sz w:val="32"/>
          <w:szCs w:val="32"/>
          <w:lang w:val="en-US" w:eastAsia="zh-CN"/>
        </w:rPr>
        <w:t>立即</w:t>
      </w:r>
      <w:r>
        <w:rPr>
          <w:rFonts w:hint="eastAsia" w:ascii="仿宋" w:hAnsi="仿宋" w:eastAsia="仿宋" w:cs="仿宋"/>
          <w:bCs/>
          <w:color w:val="000000"/>
          <w:sz w:val="32"/>
          <w:szCs w:val="32"/>
        </w:rPr>
        <w:t>改正销售超过保质期食品的行为。</w:t>
      </w:r>
    </w:p>
    <w:p w14:paraId="3CBB33F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2.加强《中华人民共和国食品安全法》的学习，依法开展经营活动。</w:t>
      </w:r>
    </w:p>
    <w:p w14:paraId="52717C0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如你（单位）不服本行政处罚决定，可以在收到本行政处罚决定书之日起六十日内向临江市人民政府申请行政</w:t>
      </w:r>
      <w:r>
        <w:rPr>
          <w:rFonts w:hint="eastAsia" w:ascii="仿宋" w:hAnsi="仿宋" w:eastAsia="仿宋" w:cs="仿宋"/>
          <w:bCs/>
          <w:color w:val="000000"/>
          <w:sz w:val="32"/>
          <w:szCs w:val="32"/>
          <w:lang w:val="en-US" w:eastAsia="zh-CN"/>
        </w:rPr>
        <w:t>复</w:t>
      </w:r>
      <w:r>
        <w:rPr>
          <w:rFonts w:hint="eastAsia" w:ascii="仿宋" w:hAnsi="仿宋" w:eastAsia="仿宋" w:cs="仿宋"/>
          <w:bCs/>
          <w:color w:val="000000"/>
          <w:sz w:val="32"/>
          <w:szCs w:val="32"/>
        </w:rPr>
        <w:t>议；也可以在六个月内依法向临江市人民法院提起行政诉讼。申请行政复议或者提起行政诉讼期间，行政处罚不停止执行。</w:t>
      </w:r>
    </w:p>
    <w:p w14:paraId="66D92F81">
      <w:pPr>
        <w:keepNext w:val="0"/>
        <w:keepLines w:val="0"/>
        <w:pageBreakBefore w:val="0"/>
        <w:widowControl w:val="0"/>
        <w:tabs>
          <w:tab w:val="left" w:pos="2725"/>
        </w:tabs>
        <w:kinsoku/>
        <w:wordWrap/>
        <w:overflowPunct w:val="0"/>
        <w:topLinePunct w:val="0"/>
        <w:autoSpaceDE w:val="0"/>
        <w:autoSpaceDN w:val="0"/>
        <w:bidi w:val="0"/>
        <w:adjustRightInd w:val="0"/>
        <w:snapToGrid w:val="0"/>
        <w:spacing w:beforeLines="0" w:afterLines="0" w:line="576" w:lineRule="exact"/>
        <w:ind w:firstLine="640" w:firstLineChars="200"/>
        <w:jc w:val="both"/>
        <w:textAlignment w:val="baseline"/>
        <w:rPr>
          <w:rFonts w:hint="eastAsia" w:ascii="仿宋" w:hAnsi="仿宋" w:eastAsia="仿宋" w:cs="仿宋"/>
          <w:bCs/>
          <w:color w:val="000000"/>
          <w:sz w:val="32"/>
          <w:szCs w:val="32"/>
        </w:rPr>
      </w:pPr>
      <w:r>
        <w:rPr>
          <w:rFonts w:hint="eastAsia" w:ascii="仿宋_GB2312" w:hAnsi="Times New Roman" w:eastAsia="仿宋_GB2312" w:cs="Arial Unicode MS"/>
          <w:sz w:val="32"/>
          <w:szCs w:val="32"/>
          <w:u w:val="none"/>
        </w:rPr>
        <w:t>根据《企业信息公示暂行条例》的有关规定，本局将通过门户网站、专门网站等公示</w:t>
      </w:r>
      <w:r>
        <w:rPr>
          <w:rFonts w:hint="eastAsia" w:ascii="仿宋_GB2312" w:eastAsia="仿宋_GB2312" w:cs="Arial Unicode MS"/>
          <w:sz w:val="32"/>
          <w:szCs w:val="32"/>
          <w:u w:val="none"/>
          <w:lang w:val="en-US" w:eastAsia="zh-CN"/>
        </w:rPr>
        <w:t>不予</w:t>
      </w:r>
      <w:r>
        <w:rPr>
          <w:rFonts w:hint="eastAsia" w:ascii="仿宋_GB2312" w:hAnsi="Times New Roman" w:eastAsia="仿宋_GB2312" w:cs="Arial Unicode MS"/>
          <w:sz w:val="32"/>
          <w:szCs w:val="32"/>
          <w:u w:val="none"/>
        </w:rPr>
        <w:t>行政处罚信息。</w:t>
      </w:r>
    </w:p>
    <w:p w14:paraId="5B94374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特此告知。</w:t>
      </w:r>
    </w:p>
    <w:p w14:paraId="320613E4">
      <w:pPr>
        <w:spacing w:line="520" w:lineRule="exact"/>
        <w:ind w:firstLine="4640" w:firstLineChars="1450"/>
        <w:jc w:val="left"/>
        <w:rPr>
          <w:rFonts w:hint="eastAsia" w:ascii="仿宋" w:hAnsi="仿宋" w:eastAsia="仿宋" w:cs="仿宋"/>
          <w:bCs/>
          <w:color w:val="000000"/>
          <w:sz w:val="32"/>
          <w:szCs w:val="32"/>
        </w:rPr>
      </w:pPr>
    </w:p>
    <w:p w14:paraId="28A00AD9">
      <w:pPr>
        <w:spacing w:line="520" w:lineRule="exact"/>
        <w:jc w:val="left"/>
        <w:rPr>
          <w:rFonts w:hint="eastAsia" w:ascii="仿宋" w:hAnsi="仿宋" w:eastAsia="仿宋" w:cs="仿宋"/>
          <w:bCs/>
          <w:color w:val="000000"/>
          <w:sz w:val="32"/>
          <w:szCs w:val="32"/>
        </w:rPr>
      </w:pPr>
    </w:p>
    <w:p w14:paraId="57F2DCC6">
      <w:pPr>
        <w:spacing w:line="520" w:lineRule="exact"/>
        <w:jc w:val="left"/>
        <w:rPr>
          <w:rFonts w:hint="eastAsia" w:ascii="仿宋" w:hAnsi="仿宋" w:eastAsia="仿宋" w:cs="仿宋"/>
          <w:bCs/>
          <w:color w:val="000000"/>
          <w:sz w:val="32"/>
          <w:szCs w:val="32"/>
        </w:rPr>
      </w:pPr>
    </w:p>
    <w:p w14:paraId="2E1A6B51">
      <w:pPr>
        <w:spacing w:line="520" w:lineRule="exact"/>
        <w:jc w:val="left"/>
        <w:rPr>
          <w:rFonts w:hint="eastAsia" w:ascii="仿宋" w:hAnsi="仿宋" w:eastAsia="仿宋" w:cs="仿宋"/>
          <w:bCs/>
          <w:color w:val="000000"/>
          <w:sz w:val="32"/>
          <w:szCs w:val="32"/>
        </w:rPr>
      </w:pPr>
    </w:p>
    <w:p w14:paraId="51F5E199">
      <w:pPr>
        <w:spacing w:line="520" w:lineRule="exact"/>
        <w:jc w:val="left"/>
        <w:rPr>
          <w:rFonts w:hint="eastAsia" w:ascii="仿宋" w:hAnsi="仿宋" w:eastAsia="仿宋" w:cs="仿宋"/>
          <w:bCs/>
          <w:color w:val="000000"/>
          <w:sz w:val="32"/>
          <w:szCs w:val="32"/>
        </w:rPr>
      </w:pPr>
    </w:p>
    <w:p w14:paraId="015F2BB5">
      <w:pPr>
        <w:spacing w:line="520" w:lineRule="exact"/>
        <w:jc w:val="left"/>
        <w:rPr>
          <w:rFonts w:hint="eastAsia" w:ascii="仿宋" w:hAnsi="仿宋" w:eastAsia="仿宋" w:cs="仿宋"/>
          <w:bCs/>
          <w:color w:val="000000"/>
          <w:sz w:val="32"/>
          <w:szCs w:val="32"/>
        </w:rPr>
      </w:pPr>
    </w:p>
    <w:p w14:paraId="7C1A7420">
      <w:pPr>
        <w:spacing w:line="520" w:lineRule="exact"/>
        <w:jc w:val="left"/>
        <w:rPr>
          <w:rFonts w:hint="eastAsia" w:ascii="仿宋" w:hAnsi="仿宋" w:eastAsia="仿宋" w:cs="仿宋"/>
          <w:bCs/>
          <w:color w:val="000000"/>
          <w:sz w:val="32"/>
          <w:szCs w:val="32"/>
        </w:rPr>
      </w:pPr>
    </w:p>
    <w:p w14:paraId="3033B9EF">
      <w:pPr>
        <w:spacing w:line="520" w:lineRule="exact"/>
        <w:jc w:val="left"/>
        <w:rPr>
          <w:rFonts w:hint="eastAsia" w:ascii="仿宋" w:hAnsi="仿宋" w:eastAsia="仿宋" w:cs="仿宋"/>
          <w:bCs/>
          <w:color w:val="000000"/>
          <w:sz w:val="32"/>
          <w:szCs w:val="32"/>
        </w:rPr>
      </w:pPr>
    </w:p>
    <w:p w14:paraId="51BE23C4">
      <w:pPr>
        <w:spacing w:line="520" w:lineRule="exact"/>
        <w:jc w:val="left"/>
        <w:rPr>
          <w:rFonts w:hint="eastAsia" w:ascii="仿宋" w:hAnsi="仿宋" w:eastAsia="仿宋" w:cs="仿宋"/>
          <w:bCs/>
          <w:color w:val="000000"/>
          <w:sz w:val="32"/>
          <w:szCs w:val="32"/>
        </w:rPr>
      </w:pPr>
    </w:p>
    <w:p w14:paraId="22262291">
      <w:pPr>
        <w:spacing w:line="520" w:lineRule="exact"/>
        <w:jc w:val="left"/>
        <w:rPr>
          <w:rFonts w:hint="eastAsia" w:ascii="仿宋" w:hAnsi="仿宋" w:eastAsia="仿宋" w:cs="仿宋"/>
          <w:bCs/>
          <w:color w:val="000000"/>
          <w:sz w:val="32"/>
          <w:szCs w:val="32"/>
        </w:rPr>
      </w:pPr>
    </w:p>
    <w:p w14:paraId="14B93027">
      <w:pPr>
        <w:spacing w:line="520" w:lineRule="exact"/>
        <w:jc w:val="left"/>
        <w:rPr>
          <w:rFonts w:hint="eastAsia" w:ascii="仿宋" w:hAnsi="仿宋" w:eastAsia="仿宋" w:cs="仿宋"/>
          <w:bCs/>
          <w:color w:val="000000"/>
          <w:sz w:val="32"/>
          <w:szCs w:val="32"/>
        </w:rPr>
      </w:pPr>
    </w:p>
    <w:p w14:paraId="10E69D82">
      <w:pPr>
        <w:spacing w:line="520" w:lineRule="exact"/>
        <w:jc w:val="left"/>
        <w:rPr>
          <w:rFonts w:hint="eastAsia" w:ascii="仿宋" w:hAnsi="仿宋" w:eastAsia="仿宋" w:cs="仿宋"/>
          <w:bCs/>
          <w:color w:val="000000"/>
          <w:sz w:val="32"/>
          <w:szCs w:val="32"/>
        </w:rPr>
      </w:pPr>
    </w:p>
    <w:p w14:paraId="657E5FAF">
      <w:pPr>
        <w:spacing w:line="520" w:lineRule="exact"/>
        <w:jc w:val="left"/>
        <w:rPr>
          <w:rFonts w:hint="eastAsia" w:ascii="仿宋" w:hAnsi="仿宋" w:eastAsia="仿宋" w:cs="仿宋"/>
          <w:bCs/>
          <w:color w:val="000000"/>
          <w:sz w:val="32"/>
          <w:szCs w:val="32"/>
        </w:rPr>
      </w:pPr>
    </w:p>
    <w:p w14:paraId="18A80A47">
      <w:pPr>
        <w:spacing w:line="520" w:lineRule="exact"/>
        <w:ind w:firstLine="4640" w:firstLineChars="1450"/>
        <w:jc w:val="left"/>
        <w:rPr>
          <w:rFonts w:hint="eastAsia" w:ascii="仿宋" w:hAnsi="仿宋" w:eastAsia="仿宋" w:cs="仿宋"/>
          <w:bCs/>
          <w:color w:val="000000"/>
          <w:sz w:val="32"/>
          <w:szCs w:val="32"/>
        </w:rPr>
      </w:pPr>
    </w:p>
    <w:p w14:paraId="72295E87">
      <w:pPr>
        <w:spacing w:line="520" w:lineRule="exact"/>
        <w:ind w:firstLine="4640" w:firstLineChars="1450"/>
        <w:jc w:val="left"/>
        <w:rPr>
          <w:rFonts w:hint="eastAsia" w:ascii="仿宋" w:hAnsi="仿宋" w:eastAsia="仿宋" w:cs="仿宋"/>
          <w:bCs/>
          <w:color w:val="000000"/>
          <w:sz w:val="32"/>
          <w:szCs w:val="32"/>
        </w:rPr>
      </w:pPr>
    </w:p>
    <w:p w14:paraId="680E65F1">
      <w:pPr>
        <w:spacing w:line="520" w:lineRule="exact"/>
        <w:ind w:firstLine="4640" w:firstLineChars="1450"/>
        <w:jc w:val="left"/>
        <w:rPr>
          <w:rFonts w:hint="eastAsia" w:ascii="仿宋" w:hAnsi="仿宋" w:eastAsia="仿宋" w:cs="仿宋"/>
          <w:bCs/>
          <w:color w:val="000000"/>
          <w:sz w:val="32"/>
          <w:szCs w:val="32"/>
        </w:rPr>
      </w:pPr>
    </w:p>
    <w:p w14:paraId="6381179B">
      <w:pPr>
        <w:spacing w:line="520" w:lineRule="exact"/>
        <w:ind w:firstLine="4640" w:firstLineChars="1450"/>
        <w:jc w:val="left"/>
        <w:rPr>
          <w:rFonts w:hint="eastAsia" w:ascii="仿宋" w:hAnsi="仿宋" w:eastAsia="仿宋" w:cs="仿宋"/>
          <w:bCs/>
          <w:color w:val="000000"/>
          <w:sz w:val="32"/>
          <w:szCs w:val="32"/>
        </w:rPr>
      </w:pPr>
    </w:p>
    <w:p w14:paraId="07F5BFB6">
      <w:pPr>
        <w:spacing w:line="520" w:lineRule="exact"/>
        <w:ind w:firstLine="4640" w:firstLineChars="1450"/>
        <w:jc w:val="left"/>
        <w:rPr>
          <w:rFonts w:hint="eastAsia" w:ascii="仿宋" w:hAnsi="仿宋" w:eastAsia="仿宋" w:cs="仿宋"/>
          <w:sz w:val="32"/>
          <w:szCs w:val="32"/>
        </w:rPr>
      </w:pPr>
      <w:r>
        <w:rPr>
          <w:rFonts w:hint="eastAsia" w:ascii="仿宋" w:hAnsi="仿宋" w:eastAsia="仿宋" w:cs="仿宋"/>
          <w:bCs/>
          <w:color w:val="000000"/>
          <w:sz w:val="32"/>
          <w:szCs w:val="32"/>
        </w:rPr>
        <w:t>临江市市场监督管理局</w:t>
      </w:r>
    </w:p>
    <w:p w14:paraId="00D63504">
      <w:pPr>
        <w:spacing w:line="520" w:lineRule="exact"/>
        <w:ind w:firstLine="5600" w:firstLineChars="1750"/>
        <w:rPr>
          <w:rFonts w:hint="eastAsia" w:ascii="仿宋" w:hAnsi="仿宋" w:eastAsia="仿宋" w:cs="仿宋"/>
          <w:bCs/>
          <w:color w:val="000000"/>
          <w:sz w:val="32"/>
          <w:szCs w:val="32"/>
        </w:rPr>
      </w:pPr>
      <w:r>
        <w:rPr>
          <w:rFonts w:hint="eastAsia" w:ascii="仿宋" w:hAnsi="仿宋" w:eastAsia="仿宋" w:cs="仿宋"/>
          <w:bCs/>
          <w:color w:val="000000"/>
          <w:sz w:val="32"/>
          <w:szCs w:val="32"/>
        </w:rPr>
        <w:t>（印章）</w:t>
      </w:r>
    </w:p>
    <w:p w14:paraId="28065309">
      <w:pPr>
        <w:spacing w:line="520" w:lineRule="exact"/>
        <w:ind w:firstLine="4960" w:firstLineChars="1550"/>
        <w:rPr>
          <w:rFonts w:hint="eastAsia" w:ascii="仿宋" w:hAnsi="仿宋" w:eastAsia="仿宋" w:cs="仿宋"/>
          <w:bCs/>
          <w:color w:val="000000"/>
          <w:sz w:val="32"/>
          <w:szCs w:val="32"/>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8</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13</w:t>
      </w:r>
      <w:r>
        <w:rPr>
          <w:rFonts w:hint="eastAsia" w:ascii="仿宋" w:hAnsi="仿宋" w:eastAsia="仿宋" w:cs="仿宋"/>
          <w:bCs/>
          <w:color w:val="000000"/>
          <w:sz w:val="32"/>
          <w:szCs w:val="32"/>
        </w:rPr>
        <w:t>日</w:t>
      </w:r>
    </w:p>
    <w:p w14:paraId="522C216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（市场监督管理部门将依法向社会公示本行政处罚决定信息）</w:t>
      </w:r>
    </w:p>
    <w:p w14:paraId="4C929851">
      <w:pPr>
        <w:spacing w:line="300" w:lineRule="exact"/>
        <w:jc w:val="center"/>
        <w:rPr>
          <w:rFonts w:hint="eastAsia" w:ascii="仿宋" w:hAnsi="仿宋" w:eastAsia="仿宋" w:cs="仿宋"/>
          <w:bCs/>
          <w:color w:val="000000"/>
          <w:sz w:val="30"/>
          <w:szCs w:val="30"/>
        </w:rPr>
      </w:pPr>
      <w:r>
        <w:rPr>
          <w:rFonts w:hint="eastAsia"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83185</wp:posOffset>
                </wp:positionV>
                <wp:extent cx="571500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150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95pt;margin-top:6.55pt;height:0.75pt;width:450pt;z-index:251659264;mso-width-relative:page;mso-height-relative:page;" filled="f" stroked="t" coordsize="21600,21600" o:gfxdata="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vttrXAAAACQEAAA8AAAAAAAAAAQAgAAAAIgAAAGRycy9kb3ducmV2Lnht&#10;bFBLAQIUABQAAAAIAIdO4kAfL3Lv+gEAAPEDAAAOAAAAAAAAAAEAIAAAACYBAABkcnMvZTJvRG9j&#10;LnhtbFBLBQYAAAAABgAGAFkBAACSBQAAAAA=&#10;">
                <v:fill on="f" focussize="0,0"/>
                <v:stroke color="#000000" joinstyle="round"/>
                <v:imagedata o:title=""/>
                <o:lock v:ext="edit" aspectratio="f"/>
              </v:line>
            </w:pict>
          </mc:Fallback>
        </mc:AlternateContent>
      </w:r>
    </w:p>
    <w:p w14:paraId="51305158">
      <w:pPr>
        <w:spacing w:line="300" w:lineRule="exact"/>
      </w:pPr>
      <w:r>
        <w:rPr>
          <w:rFonts w:hint="eastAsia" w:ascii="仿宋" w:hAnsi="仿宋" w:eastAsia="仿宋" w:cs="仿宋"/>
          <w:bCs/>
          <w:color w:val="000000"/>
          <w:sz w:val="32"/>
          <w:szCs w:val="32"/>
        </w:rPr>
        <w:t>本文书一式</w:t>
      </w:r>
      <w:r>
        <w:rPr>
          <w:rFonts w:hint="eastAsia" w:ascii="仿宋" w:hAnsi="仿宋" w:eastAsia="仿宋" w:cs="仿宋"/>
          <w:bCs/>
          <w:color w:val="000000"/>
          <w:sz w:val="32"/>
          <w:szCs w:val="32"/>
          <w:u w:val="single"/>
        </w:rPr>
        <w:t>三</w:t>
      </w:r>
      <w:r>
        <w:rPr>
          <w:rFonts w:hint="eastAsia" w:ascii="仿宋" w:hAnsi="仿宋" w:eastAsia="仿宋" w:cs="仿宋"/>
          <w:bCs/>
          <w:color w:val="000000"/>
          <w:sz w:val="32"/>
          <w:szCs w:val="32"/>
        </w:rPr>
        <w:t>份，</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份送达，</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份归档，</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份送财务科</w:t>
      </w:r>
    </w:p>
    <w:p w14:paraId="5DBF2AF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ZjkxNTU5OTQ5NDRhNTJhM2UzYzA4Y2FkNzdlN2MifQ=="/>
  </w:docVars>
  <w:rsids>
    <w:rsidRoot w:val="2AE12103"/>
    <w:rsid w:val="0381567E"/>
    <w:rsid w:val="15D320FD"/>
    <w:rsid w:val="2AE12103"/>
    <w:rsid w:val="34EB1267"/>
    <w:rsid w:val="399572EF"/>
    <w:rsid w:val="43CB6B9B"/>
    <w:rsid w:val="64FF2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1659</Words>
  <Characters>1756</Characters>
  <Lines>0</Lines>
  <Paragraphs>0</Paragraphs>
  <TotalTime>0</TotalTime>
  <ScaleCrop>false</ScaleCrop>
  <LinksUpToDate>false</LinksUpToDate>
  <CharactersWithSpaces>1982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2024-07-01T02:48:00Z</dcterms:created>
  <dc:creator>Administrator</dc:creator>
  <cp:lastModifiedBy>忘川</cp:lastModifiedBy>
  <dcterms:modified xsi:type="dcterms:W3CDTF">2024-08-19T05:35:07Z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B1D29CED07C74667B0E47016E2BE9C82_13</vt:lpwstr>
  </property>
</Properties>
</file>