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4940C">
      <w:pPr>
        <w:keepNext w:val="0"/>
        <w:keepLines w:val="0"/>
        <w:pageBreakBefore w:val="0"/>
        <w:widowControl w:val="0"/>
        <w:kinsoku/>
        <w:overflowPunct/>
        <w:topLinePunct w:val="0"/>
        <w:autoSpaceDE/>
        <w:autoSpaceDN/>
        <w:bidi w:val="0"/>
        <w:adjustRightInd/>
        <w:spacing w:line="576" w:lineRule="exact"/>
        <w:jc w:val="center"/>
        <w:textAlignment w:val="auto"/>
        <w:rPr>
          <w:rFonts w:hint="eastAsia" w:ascii="黑体" w:hAnsi="黑体" w:eastAsia="黑体" w:cs="黑体"/>
          <w:b w:val="0"/>
          <w:bCs w:val="0"/>
          <w:color w:val="000000"/>
          <w:sz w:val="44"/>
          <w:szCs w:val="44"/>
        </w:rPr>
      </w:pPr>
      <w:r>
        <w:rPr>
          <w:rFonts w:hint="eastAsia" w:ascii="黑体" w:hAnsi="黑体" w:eastAsia="黑体" w:cs="黑体"/>
          <w:b w:val="0"/>
          <w:bCs w:val="0"/>
          <w:color w:val="000000"/>
          <w:sz w:val="44"/>
          <w:szCs w:val="44"/>
        </w:rPr>
        <w:t>临江市市场监督管理局</w:t>
      </w:r>
    </w:p>
    <w:p w14:paraId="08E88DFE">
      <w:pPr>
        <w:keepNext w:val="0"/>
        <w:keepLines w:val="0"/>
        <w:pageBreakBefore w:val="0"/>
        <w:widowControl w:val="0"/>
        <w:kinsoku/>
        <w:overflowPunct/>
        <w:topLinePunct w:val="0"/>
        <w:autoSpaceDE/>
        <w:autoSpaceDN/>
        <w:bidi w:val="0"/>
        <w:adjustRightInd/>
        <w:spacing w:line="576" w:lineRule="exact"/>
        <w:jc w:val="center"/>
        <w:textAlignment w:val="auto"/>
        <w:rPr>
          <w:rFonts w:hint="eastAsia" w:ascii="黑体" w:hAnsi="黑体" w:eastAsia="黑体" w:cs="黑体"/>
          <w:b w:val="0"/>
          <w:bCs w:val="0"/>
          <w:color w:val="000000"/>
          <w:sz w:val="44"/>
          <w:szCs w:val="44"/>
        </w:rPr>
      </w:pPr>
      <w:r>
        <w:rPr>
          <w:rFonts w:hint="eastAsia" w:ascii="黑体" w:hAnsi="黑体" w:eastAsia="黑体" w:cs="黑体"/>
          <w:b w:val="0"/>
          <w:bCs w:val="0"/>
          <w:color w:val="000000"/>
          <w:sz w:val="44"/>
          <w:szCs w:val="44"/>
          <w:lang w:val="en-US" w:eastAsia="zh-CN"/>
        </w:rPr>
        <w:t>不予</w:t>
      </w:r>
      <w:r>
        <w:rPr>
          <w:rFonts w:hint="eastAsia" w:ascii="黑体" w:hAnsi="黑体" w:eastAsia="黑体" w:cs="黑体"/>
          <w:b w:val="0"/>
          <w:bCs w:val="0"/>
          <w:color w:val="000000"/>
          <w:sz w:val="44"/>
          <w:szCs w:val="44"/>
        </w:rPr>
        <w:t>行政处罚决定书</w:t>
      </w:r>
    </w:p>
    <w:p w14:paraId="3B37021D">
      <w:pPr>
        <w:keepNext w:val="0"/>
        <w:keepLines w:val="0"/>
        <w:pageBreakBefore w:val="0"/>
        <w:widowControl w:val="0"/>
        <w:kinsoku/>
        <w:overflowPunct/>
        <w:topLinePunct w:val="0"/>
        <w:autoSpaceDE/>
        <w:autoSpaceDN/>
        <w:bidi w:val="0"/>
        <w:adjustRightInd/>
        <w:spacing w:line="576" w:lineRule="exact"/>
        <w:jc w:val="center"/>
        <w:textAlignment w:val="auto"/>
        <w:rPr>
          <w:rFonts w:hint="eastAsia" w:ascii="仿宋" w:hAnsi="仿宋" w:eastAsia="仿宋" w:cs="仿宋"/>
          <w:color w:val="000000"/>
          <w:sz w:val="32"/>
          <w:szCs w:val="32"/>
          <w:u w:val="none"/>
        </w:rPr>
      </w:pPr>
      <w:bookmarkStart w:id="0" w:name="_GoBack"/>
      <w:r>
        <w:rPr>
          <w:rFonts w:hint="eastAsia" w:ascii="仿宋" w:hAnsi="仿宋" w:eastAsia="仿宋" w:cs="仿宋"/>
          <w:color w:val="000000"/>
          <w:sz w:val="32"/>
          <w:szCs w:val="32"/>
          <w:u w:val="none"/>
        </w:rPr>
        <w:t>临市监</w:t>
      </w:r>
      <w:r>
        <w:rPr>
          <w:rFonts w:hint="eastAsia" w:ascii="仿宋" w:hAnsi="仿宋" w:eastAsia="仿宋" w:cs="仿宋"/>
          <w:color w:val="000000"/>
          <w:sz w:val="32"/>
          <w:szCs w:val="32"/>
          <w:u w:val="none"/>
          <w:lang w:val="en-US" w:eastAsia="zh-CN"/>
        </w:rPr>
        <w:t>不罚</w:t>
      </w:r>
      <w:r>
        <w:rPr>
          <w:rFonts w:hint="eastAsia" w:ascii="仿宋" w:hAnsi="仿宋" w:eastAsia="仿宋" w:cs="仿宋"/>
          <w:color w:val="000000"/>
          <w:sz w:val="32"/>
          <w:szCs w:val="32"/>
          <w:u w:val="none"/>
        </w:rPr>
        <w:t>字〔202</w:t>
      </w:r>
      <w:r>
        <w:rPr>
          <w:rFonts w:hint="eastAsia" w:ascii="仿宋" w:hAnsi="仿宋" w:eastAsia="仿宋" w:cs="仿宋"/>
          <w:color w:val="000000"/>
          <w:sz w:val="32"/>
          <w:szCs w:val="32"/>
          <w:u w:val="none"/>
          <w:lang w:val="en-US" w:eastAsia="zh-CN"/>
        </w:rPr>
        <w:t>4</w:t>
      </w:r>
      <w:r>
        <w:rPr>
          <w:rFonts w:hint="eastAsia" w:ascii="仿宋" w:hAnsi="仿宋" w:eastAsia="仿宋" w:cs="仿宋"/>
          <w:color w:val="000000"/>
          <w:sz w:val="32"/>
          <w:szCs w:val="32"/>
          <w:u w:val="none"/>
        </w:rPr>
        <w:t>〕0</w:t>
      </w:r>
      <w:r>
        <w:rPr>
          <w:rFonts w:hint="eastAsia" w:ascii="仿宋" w:hAnsi="仿宋" w:eastAsia="仿宋" w:cs="仿宋"/>
          <w:color w:val="000000"/>
          <w:sz w:val="32"/>
          <w:szCs w:val="32"/>
          <w:u w:val="none"/>
          <w:lang w:val="en-US" w:eastAsia="zh-CN"/>
        </w:rPr>
        <w:t>6</w:t>
      </w:r>
      <w:r>
        <w:rPr>
          <w:rFonts w:hint="eastAsia" w:ascii="仿宋" w:hAnsi="仿宋" w:eastAsia="仿宋" w:cs="仿宋"/>
          <w:color w:val="000000"/>
          <w:sz w:val="32"/>
          <w:szCs w:val="32"/>
          <w:u w:val="none"/>
        </w:rPr>
        <w:t>号</w:t>
      </w:r>
    </w:p>
    <w:bookmarkEnd w:id="0"/>
    <w:p w14:paraId="1DF14301">
      <w:pPr>
        <w:spacing w:line="560" w:lineRule="exact"/>
        <w:rPr>
          <w:rFonts w:hint="eastAsia" w:ascii="仿宋" w:hAnsi="仿宋" w:eastAsia="仿宋" w:cs="仿宋"/>
          <w:kern w:val="1"/>
          <w:sz w:val="32"/>
          <w:szCs w:val="32"/>
          <w:u w:val="none"/>
        </w:rPr>
      </w:pPr>
    </w:p>
    <w:p w14:paraId="1947DE5B">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当事人：</w:t>
      </w:r>
      <w:r>
        <w:rPr>
          <w:rFonts w:hint="eastAsia" w:ascii="仿宋" w:hAnsi="仿宋" w:eastAsia="仿宋" w:cs="仿宋"/>
          <w:bCs/>
          <w:color w:val="000000" w:themeColor="text1"/>
          <w:sz w:val="30"/>
          <w:szCs w:val="30"/>
          <w14:textFill>
            <w14:solidFill>
              <w14:schemeClr w14:val="tx1"/>
            </w14:solidFill>
          </w14:textFill>
        </w:rPr>
        <w:t>临江市</w:t>
      </w:r>
      <w:r>
        <w:rPr>
          <w:rFonts w:hint="eastAsia" w:ascii="仿宋" w:hAnsi="仿宋" w:eastAsia="仿宋" w:cs="仿宋"/>
          <w:bCs/>
          <w:color w:val="000000" w:themeColor="text1"/>
          <w:sz w:val="30"/>
          <w:szCs w:val="30"/>
          <w:lang w:val="en-US" w:eastAsia="zh-CN"/>
          <w14:textFill>
            <w14:solidFill>
              <w14:schemeClr w14:val="tx1"/>
            </w14:solidFill>
          </w14:textFill>
        </w:rPr>
        <w:t>扒壳大咖川味馆</w:t>
      </w:r>
      <w:r>
        <w:rPr>
          <w:rFonts w:hint="eastAsia" w:ascii="仿宋" w:hAnsi="仿宋" w:eastAsia="仿宋" w:cs="仿宋"/>
          <w:bCs/>
          <w:color w:val="000000"/>
          <w:sz w:val="32"/>
          <w:szCs w:val="32"/>
        </w:rPr>
        <w:t xml:space="preserve">       </w:t>
      </w:r>
    </w:p>
    <w:p w14:paraId="6909FE23">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主体资格证照名称：营业执照                                  </w:t>
      </w:r>
    </w:p>
    <w:p w14:paraId="42EF2C22">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统一社会信用代码（注册号）：</w:t>
      </w:r>
      <w:r>
        <w:rPr>
          <w:rFonts w:hint="eastAsia" w:ascii="仿宋" w:hAnsi="仿宋" w:eastAsia="仿宋" w:cs="仿宋"/>
          <w:bCs/>
          <w:color w:val="auto"/>
          <w:sz w:val="32"/>
          <w:szCs w:val="32"/>
        </w:rPr>
        <w:t>92220681MA</w:t>
      </w:r>
      <w:r>
        <w:rPr>
          <w:rFonts w:hint="eastAsia" w:ascii="仿宋" w:hAnsi="仿宋" w:eastAsia="仿宋" w:cs="仿宋"/>
          <w:bCs/>
          <w:color w:val="auto"/>
          <w:sz w:val="32"/>
          <w:szCs w:val="32"/>
          <w:lang w:val="en-US" w:eastAsia="zh-CN"/>
        </w:rPr>
        <w:t>153E3N59</w:t>
      </w:r>
      <w:r>
        <w:rPr>
          <w:rFonts w:hint="eastAsia" w:ascii="仿宋" w:hAnsi="仿宋" w:eastAsia="仿宋" w:cs="仿宋"/>
          <w:bCs/>
          <w:color w:val="000000"/>
          <w:sz w:val="32"/>
          <w:szCs w:val="32"/>
        </w:rPr>
        <w:t xml:space="preserve">                             </w:t>
      </w:r>
    </w:p>
    <w:p w14:paraId="06D17A69">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0"/>
          <w:szCs w:val="30"/>
        </w:rPr>
        <w:t>住所（住址）：</w:t>
      </w:r>
      <w:r>
        <w:rPr>
          <w:rFonts w:hint="eastAsia" w:ascii="仿宋" w:hAnsi="仿宋" w:eastAsia="仿宋" w:cs="仿宋"/>
          <w:bCs/>
          <w:color w:val="auto"/>
          <w:sz w:val="32"/>
          <w:szCs w:val="32"/>
          <w:lang w:val="en-US" w:eastAsia="zh-CN"/>
        </w:rPr>
        <w:t>临江市新市街锦江花园6号楼000136室</w:t>
      </w:r>
      <w:r>
        <w:rPr>
          <w:rFonts w:hint="eastAsia" w:ascii="仿宋" w:hAnsi="仿宋" w:eastAsia="仿宋" w:cs="仿宋"/>
          <w:bCs/>
          <w:color w:val="000000"/>
          <w:sz w:val="32"/>
          <w:szCs w:val="32"/>
        </w:rPr>
        <w:t xml:space="preserve">                                          </w:t>
      </w:r>
    </w:p>
    <w:p w14:paraId="4325B588">
      <w:pPr>
        <w:spacing w:line="520" w:lineRule="exact"/>
        <w:jc w:val="left"/>
        <w:rPr>
          <w:rFonts w:hint="eastAsia" w:ascii="仿宋" w:hAnsi="仿宋" w:eastAsia="仿宋" w:cs="仿宋"/>
          <w:bCs/>
          <w:color w:val="000000"/>
          <w:sz w:val="32"/>
          <w:szCs w:val="32"/>
        </w:rPr>
      </w:pPr>
      <w:r>
        <w:rPr>
          <w:rFonts w:hint="eastAsia" w:ascii="仿宋" w:hAnsi="仿宋" w:eastAsia="仿宋" w:cs="仿宋"/>
          <w:bCs/>
          <w:color w:val="000000"/>
          <w:sz w:val="32"/>
          <w:szCs w:val="32"/>
        </w:rPr>
        <w:t>法定代表人（负责人、经营者）：</w:t>
      </w:r>
      <w:r>
        <w:rPr>
          <w:rFonts w:hint="eastAsia" w:ascii="仿宋" w:hAnsi="仿宋" w:eastAsia="仿宋" w:cs="Mongolian Baiti"/>
          <w:color w:val="auto"/>
          <w:kern w:val="1"/>
          <w:sz w:val="32"/>
          <w:szCs w:val="32"/>
          <w:u w:val="none"/>
          <w:lang w:val="en-US" w:eastAsia="zh-CN"/>
        </w:rPr>
        <w:t>梁金华</w:t>
      </w:r>
      <w:r>
        <w:rPr>
          <w:rFonts w:hint="eastAsia" w:ascii="仿宋" w:hAnsi="仿宋" w:eastAsia="仿宋" w:cs="仿宋"/>
          <w:bCs/>
          <w:color w:val="000000"/>
          <w:sz w:val="32"/>
          <w:szCs w:val="32"/>
        </w:rPr>
        <w:t xml:space="preserve">                          </w:t>
      </w:r>
    </w:p>
    <w:p w14:paraId="2D5BBDE5">
      <w:pPr>
        <w:keepNext w:val="0"/>
        <w:keepLines w:val="0"/>
        <w:pageBreakBefore w:val="0"/>
        <w:widowControl w:val="0"/>
        <w:kinsoku/>
        <w:wordWrap/>
        <w:overflowPunct/>
        <w:topLinePunct w:val="0"/>
        <w:autoSpaceDE/>
        <w:autoSpaceDN/>
        <w:bidi w:val="0"/>
        <w:adjustRightInd/>
        <w:snapToGrid/>
        <w:spacing w:line="0" w:lineRule="atLeast"/>
        <w:ind w:left="140" w:hanging="140"/>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 xml:space="preserve">            </w:t>
      </w:r>
    </w:p>
    <w:p w14:paraId="48D23C3F">
      <w:pPr>
        <w:keepNext w:val="0"/>
        <w:keepLines w:val="0"/>
        <w:pageBreakBefore w:val="0"/>
        <w:widowControl w:val="0"/>
        <w:kinsoku/>
        <w:wordWrap/>
        <w:overflowPunct w:val="0"/>
        <w:topLinePunct w:val="0"/>
        <w:autoSpaceDE/>
        <w:autoSpaceDN/>
        <w:bidi w:val="0"/>
        <w:adjustRightInd w:val="0"/>
        <w:snapToGrid w:val="0"/>
        <w:spacing w:line="520" w:lineRule="exact"/>
        <w:ind w:firstLine="600" w:firstLineChars="200"/>
        <w:jc w:val="both"/>
        <w:textAlignment w:val="auto"/>
        <w:rPr>
          <w:rFonts w:hint="default" w:ascii="仿宋" w:hAnsi="仿宋" w:eastAsia="仿宋" w:cs="仿宋"/>
          <w:bCs/>
          <w:color w:val="000000" w:themeColor="text1"/>
          <w:sz w:val="30"/>
          <w:szCs w:val="30"/>
          <w:u w:val="none"/>
          <w:lang w:val="en-US"/>
          <w14:textFill>
            <w14:solidFill>
              <w14:schemeClr w14:val="tx1"/>
            </w14:solidFill>
          </w14:textFill>
        </w:rPr>
      </w:pPr>
      <w:r>
        <w:rPr>
          <w:rFonts w:hint="eastAsia" w:ascii="仿宋" w:hAnsi="仿宋" w:eastAsia="仿宋" w:cs="仿宋"/>
          <w:bCs/>
          <w:color w:val="000000" w:themeColor="text1"/>
          <w:sz w:val="30"/>
          <w:szCs w:val="30"/>
          <w:lang w:val="en-US" w:eastAsia="zh-CN"/>
          <w14:textFill>
            <w14:solidFill>
              <w14:schemeClr w14:val="tx1"/>
            </w14:solidFill>
          </w14:textFill>
        </w:rPr>
        <w:t>6</w:t>
      </w:r>
      <w:r>
        <w:rPr>
          <w:rFonts w:hint="eastAsia" w:ascii="仿宋" w:hAnsi="仿宋" w:eastAsia="仿宋" w:cs="仿宋"/>
          <w:bCs/>
          <w:color w:val="000000" w:themeColor="text1"/>
          <w:sz w:val="30"/>
          <w:szCs w:val="30"/>
          <w14:textFill>
            <w14:solidFill>
              <w14:schemeClr w14:val="tx1"/>
            </w14:solidFill>
          </w14:textFill>
        </w:rPr>
        <w:t>月</w:t>
      </w:r>
      <w:r>
        <w:rPr>
          <w:rFonts w:hint="eastAsia" w:ascii="仿宋" w:hAnsi="仿宋" w:eastAsia="仿宋" w:cs="仿宋"/>
          <w:bCs/>
          <w:color w:val="000000" w:themeColor="text1"/>
          <w:sz w:val="30"/>
          <w:szCs w:val="30"/>
          <w:lang w:val="en-US" w:eastAsia="zh-CN"/>
          <w14:textFill>
            <w14:solidFill>
              <w14:schemeClr w14:val="tx1"/>
            </w14:solidFill>
          </w14:textFill>
        </w:rPr>
        <w:t>12</w:t>
      </w:r>
      <w:r>
        <w:rPr>
          <w:rFonts w:hint="eastAsia" w:ascii="仿宋" w:hAnsi="仿宋" w:eastAsia="仿宋" w:cs="仿宋"/>
          <w:bCs/>
          <w:color w:val="000000" w:themeColor="text1"/>
          <w:sz w:val="30"/>
          <w:szCs w:val="30"/>
          <w14:textFill>
            <w14:solidFill>
              <w14:schemeClr w14:val="tx1"/>
            </w14:solidFill>
          </w14:textFill>
        </w:rPr>
        <w:t>日，临江市市场监督管理局新市分局接到群众举报，称临江市</w:t>
      </w:r>
      <w:r>
        <w:rPr>
          <w:rFonts w:hint="eastAsia" w:ascii="仿宋" w:hAnsi="仿宋" w:eastAsia="仿宋" w:cs="仿宋"/>
          <w:bCs/>
          <w:color w:val="000000" w:themeColor="text1"/>
          <w:sz w:val="30"/>
          <w:szCs w:val="30"/>
          <w:lang w:val="en-US" w:eastAsia="zh-CN"/>
          <w14:textFill>
            <w14:solidFill>
              <w14:schemeClr w14:val="tx1"/>
            </w14:solidFill>
          </w14:textFill>
        </w:rPr>
        <w:t>扒壳大咖川味馆</w:t>
      </w:r>
      <w:r>
        <w:rPr>
          <w:rFonts w:hint="eastAsia" w:ascii="仿宋" w:hAnsi="仿宋" w:eastAsia="仿宋" w:cs="仿宋"/>
          <w:bCs/>
          <w:color w:val="000000" w:themeColor="text1"/>
          <w:sz w:val="30"/>
          <w:szCs w:val="30"/>
          <w14:textFill>
            <w14:solidFill>
              <w14:schemeClr w14:val="tx1"/>
            </w14:solidFill>
          </w14:textFill>
        </w:rPr>
        <w:t>在美团外卖平台上超范围经营</w:t>
      </w:r>
      <w:r>
        <w:rPr>
          <w:rFonts w:hint="eastAsia" w:ascii="仿宋" w:hAnsi="仿宋" w:eastAsia="仿宋" w:cs="仿宋"/>
          <w:bCs/>
          <w:color w:val="000000" w:themeColor="text1"/>
          <w:sz w:val="30"/>
          <w:szCs w:val="30"/>
          <w:lang w:val="en-US" w:eastAsia="zh-CN"/>
          <w14:textFill>
            <w14:solidFill>
              <w14:schemeClr w14:val="tx1"/>
            </w14:solidFill>
          </w14:textFill>
        </w:rPr>
        <w:t>三文鱼一份、生吃生蚝一份。我局执法人员于6月17日对</w:t>
      </w:r>
      <w:r>
        <w:rPr>
          <w:rFonts w:hint="eastAsia" w:ascii="仿宋" w:hAnsi="仿宋" w:eastAsia="仿宋" w:cs="仿宋"/>
          <w:bCs/>
          <w:color w:val="000000" w:themeColor="text1"/>
          <w:sz w:val="30"/>
          <w:szCs w:val="30"/>
          <w14:textFill>
            <w14:solidFill>
              <w14:schemeClr w14:val="tx1"/>
            </w14:solidFill>
          </w14:textFill>
        </w:rPr>
        <w:t>临江市</w:t>
      </w:r>
      <w:r>
        <w:rPr>
          <w:rFonts w:hint="eastAsia" w:ascii="仿宋" w:hAnsi="仿宋" w:eastAsia="仿宋" w:cs="仿宋"/>
          <w:bCs/>
          <w:color w:val="000000" w:themeColor="text1"/>
          <w:sz w:val="30"/>
          <w:szCs w:val="30"/>
          <w:lang w:val="en-US" w:eastAsia="zh-CN"/>
          <w14:textFill>
            <w14:solidFill>
              <w14:schemeClr w14:val="tx1"/>
            </w14:solidFill>
          </w14:textFill>
        </w:rPr>
        <w:t>扒壳大咖川味馆进行了现场检查。经现场检查发现店内悬挂的《食品经营许可证》经营项目为热食类食品制售，</w:t>
      </w:r>
      <w:r>
        <w:rPr>
          <w:rFonts w:hint="eastAsia" w:ascii="仿宋" w:hAnsi="仿宋" w:eastAsia="仿宋" w:cs="仿宋"/>
          <w:bCs/>
          <w:color w:val="auto"/>
          <w:sz w:val="30"/>
          <w:szCs w:val="30"/>
          <w:lang w:val="en-US" w:eastAsia="zh-CN"/>
        </w:rPr>
        <w:t>该店于6月12日</w:t>
      </w:r>
      <w:r>
        <w:rPr>
          <w:rFonts w:hint="eastAsia" w:ascii="仿宋" w:hAnsi="仿宋" w:eastAsia="仿宋" w:cs="仿宋"/>
          <w:bCs/>
          <w:color w:val="000000" w:themeColor="text1"/>
          <w:sz w:val="30"/>
          <w:szCs w:val="30"/>
          <w:lang w:val="en-US" w:eastAsia="zh-CN"/>
          <w14:textFill>
            <w14:solidFill>
              <w14:schemeClr w14:val="tx1"/>
            </w14:solidFill>
          </w14:textFill>
        </w:rPr>
        <w:t>通过美团外卖平台销售三文鱼一份、生吃生蚝一份情况属实。执法人员于6月17日立案调查。</w:t>
      </w:r>
    </w:p>
    <w:p w14:paraId="28AEA6EC">
      <w:pPr>
        <w:keepNext w:val="0"/>
        <w:keepLines w:val="0"/>
        <w:pageBreakBefore w:val="0"/>
        <w:widowControl w:val="0"/>
        <w:kinsoku/>
        <w:wordWrap/>
        <w:overflowPunct w:val="0"/>
        <w:topLinePunct w:val="0"/>
        <w:autoSpaceDE/>
        <w:autoSpaceDN/>
        <w:bidi w:val="0"/>
        <w:adjustRightInd w:val="0"/>
        <w:snapToGrid w:val="0"/>
        <w:spacing w:line="520" w:lineRule="exact"/>
        <w:ind w:firstLine="600" w:firstLineChars="200"/>
        <w:jc w:val="both"/>
        <w:textAlignment w:val="auto"/>
        <w:rPr>
          <w:rFonts w:hint="default" w:ascii="仿宋" w:hAnsi="仿宋" w:eastAsia="仿宋" w:cs="仿宋"/>
          <w:bCs/>
          <w:color w:val="auto"/>
          <w:sz w:val="30"/>
          <w:szCs w:val="30"/>
          <w:lang w:val="en-US" w:eastAsia="zh-CN"/>
        </w:rPr>
      </w:pPr>
      <w:r>
        <w:rPr>
          <w:rFonts w:hint="eastAsia" w:ascii="仿宋" w:hAnsi="仿宋" w:eastAsia="仿宋" w:cs="仿宋"/>
          <w:bCs/>
          <w:color w:val="000000" w:themeColor="text1"/>
          <w:sz w:val="30"/>
          <w:szCs w:val="30"/>
          <w14:textFill>
            <w14:solidFill>
              <w14:schemeClr w14:val="tx1"/>
            </w14:solidFill>
          </w14:textFill>
        </w:rPr>
        <w:t>临江市</w:t>
      </w:r>
      <w:r>
        <w:rPr>
          <w:rFonts w:hint="eastAsia" w:ascii="仿宋" w:hAnsi="仿宋" w:eastAsia="仿宋" w:cs="仿宋"/>
          <w:bCs/>
          <w:color w:val="000000" w:themeColor="text1"/>
          <w:sz w:val="30"/>
          <w:szCs w:val="30"/>
          <w:lang w:val="en-US" w:eastAsia="zh-CN"/>
          <w14:textFill>
            <w14:solidFill>
              <w14:schemeClr w14:val="tx1"/>
            </w14:solidFill>
          </w14:textFill>
        </w:rPr>
        <w:t>扒壳大咖川味馆具有《营业执照》和《食品经营许可证》，证照均在有效期内，《食品经营许可证》中许可证经营项目为热食类食品制售。因当事人不知道销售生食制售食品，需对食品经营许可证的经营项目进行变更登记申请，</w:t>
      </w:r>
      <w:r>
        <w:rPr>
          <w:rFonts w:hint="eastAsia" w:ascii="仿宋" w:hAnsi="仿宋" w:eastAsia="仿宋" w:cs="仿宋"/>
          <w:bCs/>
          <w:color w:val="auto"/>
          <w:sz w:val="30"/>
          <w:szCs w:val="30"/>
          <w:lang w:val="en-US" w:eastAsia="zh-CN"/>
        </w:rPr>
        <w:t>在没有申请变更登记的情况下，在美团外卖平台上销售</w:t>
      </w:r>
      <w:r>
        <w:rPr>
          <w:rFonts w:hint="eastAsia" w:ascii="仿宋" w:hAnsi="仿宋" w:eastAsia="仿宋" w:cs="仿宋"/>
          <w:bCs/>
          <w:color w:val="000000" w:themeColor="text1"/>
          <w:sz w:val="30"/>
          <w:szCs w:val="30"/>
          <w:lang w:val="en-US" w:eastAsia="zh-CN"/>
          <w14:textFill>
            <w14:solidFill>
              <w14:schemeClr w14:val="tx1"/>
            </w14:solidFill>
          </w14:textFill>
        </w:rPr>
        <w:t>销售三文鱼一份、生吃生蚝一份</w:t>
      </w:r>
      <w:r>
        <w:rPr>
          <w:rFonts w:hint="eastAsia" w:ascii="仿宋" w:hAnsi="仿宋" w:eastAsia="仿宋" w:cs="仿宋"/>
          <w:bCs/>
          <w:color w:val="auto"/>
          <w:sz w:val="30"/>
          <w:szCs w:val="30"/>
          <w:lang w:val="en-US" w:eastAsia="zh-CN"/>
        </w:rPr>
        <w:t>，情况属实。当事人得知此行为是超许可经营项目范围从事食品经营属于违法行为，及时下架并停止销售美团外卖平台上所有生食类食品。</w:t>
      </w:r>
    </w:p>
    <w:p w14:paraId="170FAD05">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rPr>
        <w:t>上述事实，主要有以下证据证明：</w:t>
      </w:r>
    </w:p>
    <w:p w14:paraId="2C443FEB">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1.</w:t>
      </w:r>
      <w:r>
        <w:rPr>
          <w:rFonts w:hint="eastAsia" w:ascii="仿宋" w:hAnsi="仿宋" w:eastAsia="仿宋" w:cs="仿宋"/>
          <w:bCs/>
          <w:color w:val="auto"/>
          <w:sz w:val="32"/>
          <w:szCs w:val="32"/>
        </w:rPr>
        <w:t>《现场检查笔录》一份，证明当事人经营情况属实；</w:t>
      </w:r>
    </w:p>
    <w:p w14:paraId="67D73337">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2.</w:t>
      </w:r>
      <w:r>
        <w:rPr>
          <w:rFonts w:hint="eastAsia" w:ascii="仿宋" w:hAnsi="仿宋" w:eastAsia="仿宋" w:cs="仿宋"/>
          <w:bCs/>
          <w:color w:val="auto"/>
          <w:sz w:val="32"/>
          <w:szCs w:val="32"/>
        </w:rPr>
        <w:t>《询问笔录》一份，证明当事人</w:t>
      </w:r>
      <w:r>
        <w:rPr>
          <w:rFonts w:hint="eastAsia" w:ascii="仿宋" w:hAnsi="仿宋" w:eastAsia="仿宋" w:cs="仿宋"/>
          <w:bCs/>
          <w:color w:val="auto"/>
          <w:sz w:val="32"/>
          <w:szCs w:val="32"/>
          <w:lang w:val="en-US" w:eastAsia="zh-CN"/>
        </w:rPr>
        <w:t>在美团外卖平台上销售</w:t>
      </w:r>
      <w:r>
        <w:rPr>
          <w:rFonts w:hint="eastAsia" w:ascii="仿宋" w:hAnsi="仿宋" w:eastAsia="仿宋" w:cs="仿宋"/>
          <w:bCs/>
          <w:color w:val="000000" w:themeColor="text1"/>
          <w:sz w:val="30"/>
          <w:szCs w:val="30"/>
          <w:lang w:val="en-US" w:eastAsia="zh-CN"/>
          <w14:textFill>
            <w14:solidFill>
              <w14:schemeClr w14:val="tx1"/>
            </w14:solidFill>
          </w14:textFill>
        </w:rPr>
        <w:t>三文鱼一份、生吃生蚝一份</w:t>
      </w:r>
      <w:r>
        <w:rPr>
          <w:rFonts w:hint="eastAsia" w:ascii="仿宋" w:hAnsi="仿宋" w:eastAsia="仿宋" w:cs="仿宋"/>
          <w:bCs/>
          <w:color w:val="auto"/>
          <w:sz w:val="32"/>
          <w:szCs w:val="32"/>
        </w:rPr>
        <w:t>情况属实；</w:t>
      </w:r>
    </w:p>
    <w:p w14:paraId="53D8269B">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3.</w:t>
      </w:r>
      <w:r>
        <w:rPr>
          <w:rFonts w:hint="eastAsia" w:ascii="仿宋" w:hAnsi="仿宋" w:eastAsia="仿宋" w:cs="仿宋"/>
          <w:bCs/>
          <w:color w:val="auto"/>
          <w:sz w:val="32"/>
          <w:szCs w:val="32"/>
        </w:rPr>
        <w:t>《营业执照》复印件一份，证明当事人主体资格情况；</w:t>
      </w:r>
    </w:p>
    <w:p w14:paraId="0256FCAF">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rPr>
        <w:t>《食品经营许可证》复印件一份，证明当事人资质情况；</w:t>
      </w:r>
    </w:p>
    <w:p w14:paraId="187C33BD">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5.</w:t>
      </w:r>
      <w:r>
        <w:rPr>
          <w:rFonts w:hint="eastAsia" w:ascii="仿宋" w:hAnsi="仿宋" w:eastAsia="仿宋" w:cs="Mongolian Baiti"/>
          <w:color w:val="auto"/>
          <w:kern w:val="1"/>
          <w:sz w:val="32"/>
          <w:szCs w:val="32"/>
          <w:u w:val="none"/>
          <w:lang w:val="en-US" w:eastAsia="zh-CN"/>
        </w:rPr>
        <w:t>梁金华</w:t>
      </w:r>
      <w:r>
        <w:rPr>
          <w:rFonts w:hint="eastAsia" w:ascii="仿宋" w:hAnsi="仿宋" w:eastAsia="仿宋" w:cs="仿宋"/>
          <w:bCs/>
          <w:color w:val="auto"/>
          <w:sz w:val="32"/>
          <w:szCs w:val="32"/>
        </w:rPr>
        <w:t>身份证复印件一份，证明负责人基本情况；</w:t>
      </w:r>
    </w:p>
    <w:p w14:paraId="43D5BB25">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6.</w:t>
      </w:r>
      <w:r>
        <w:rPr>
          <w:rFonts w:hint="eastAsia" w:ascii="仿宋" w:hAnsi="仿宋" w:eastAsia="仿宋" w:cs="仿宋"/>
          <w:bCs/>
          <w:color w:val="auto"/>
          <w:sz w:val="32"/>
          <w:szCs w:val="32"/>
        </w:rPr>
        <w:t>现场检查照片一份，证明现场经营情况属实。</w:t>
      </w:r>
    </w:p>
    <w:p w14:paraId="3579EFBC">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7.美团外卖平台截图一份，证明当事人违法情况属实。</w:t>
      </w:r>
    </w:p>
    <w:p w14:paraId="3B3AB4A9">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left"/>
        <w:textAlignment w:val="auto"/>
        <w:rPr>
          <w:rFonts w:hint="default"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8.美团外卖平台生食类食品下架截图一份，证明当事人已经下架美团外卖平台上的生食类食品。</w:t>
      </w:r>
    </w:p>
    <w:p w14:paraId="4ED060C1">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9.</w:t>
      </w:r>
      <w:r>
        <w:rPr>
          <w:rFonts w:hint="eastAsia" w:ascii="仿宋" w:hAnsi="仿宋" w:eastAsia="仿宋" w:cs="仿宋"/>
          <w:bCs/>
          <w:color w:val="auto"/>
          <w:sz w:val="32"/>
          <w:szCs w:val="32"/>
        </w:rPr>
        <w:t>吉林市场监管投诉举报平台投诉单一份</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证明案件线索来源</w:t>
      </w:r>
      <w:r>
        <w:rPr>
          <w:rFonts w:hint="eastAsia" w:ascii="仿宋" w:hAnsi="仿宋" w:eastAsia="仿宋" w:cs="仿宋"/>
          <w:bCs/>
          <w:color w:val="auto"/>
          <w:sz w:val="32"/>
          <w:szCs w:val="32"/>
        </w:rPr>
        <w:t>。</w:t>
      </w:r>
    </w:p>
    <w:p w14:paraId="2CB32D63">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color w:val="auto"/>
          <w:sz w:val="32"/>
          <w:szCs w:val="32"/>
        </w:rPr>
      </w:pPr>
      <w:r>
        <w:rPr>
          <w:rFonts w:hint="eastAsia" w:ascii="仿宋" w:hAnsi="仿宋" w:eastAsia="仿宋" w:cs="仿宋"/>
          <w:bCs/>
          <w:color w:val="000000"/>
          <w:sz w:val="32"/>
          <w:szCs w:val="32"/>
        </w:rPr>
        <w:t>根据以上查明事实，本局于202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年</w:t>
      </w:r>
      <w:r>
        <w:rPr>
          <w:rFonts w:hint="eastAsia" w:ascii="仿宋" w:hAnsi="仿宋" w:eastAsia="仿宋" w:cs="仿宋"/>
          <w:bCs/>
          <w:color w:val="000000"/>
          <w:sz w:val="32"/>
          <w:szCs w:val="32"/>
          <w:lang w:val="en-US" w:eastAsia="zh-CN"/>
        </w:rPr>
        <w:t>7</w:t>
      </w:r>
      <w:r>
        <w:rPr>
          <w:rFonts w:hint="eastAsia" w:ascii="仿宋" w:hAnsi="仿宋" w:eastAsia="仿宋" w:cs="仿宋"/>
          <w:bCs/>
          <w:color w:val="000000"/>
          <w:sz w:val="32"/>
          <w:szCs w:val="32"/>
        </w:rPr>
        <w:t>月</w:t>
      </w:r>
      <w:r>
        <w:rPr>
          <w:rFonts w:hint="eastAsia" w:ascii="仿宋" w:hAnsi="仿宋" w:eastAsia="仿宋" w:cs="仿宋"/>
          <w:bCs/>
          <w:color w:val="000000"/>
          <w:sz w:val="32"/>
          <w:szCs w:val="32"/>
          <w:lang w:val="en-US" w:eastAsia="zh-CN"/>
        </w:rPr>
        <w:t>22</w:t>
      </w:r>
      <w:r>
        <w:rPr>
          <w:rFonts w:hint="eastAsia" w:ascii="仿宋" w:hAnsi="仿宋" w:eastAsia="仿宋" w:cs="仿宋"/>
          <w:bCs/>
          <w:color w:val="000000"/>
          <w:sz w:val="32"/>
          <w:szCs w:val="32"/>
        </w:rPr>
        <w:t>日依法向当事人送达《临江市市场监督管理局不予行政处罚告知书》（临市监不罚告字【202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val="en-US" w:eastAsia="zh-CN"/>
        </w:rPr>
        <w:t>06</w:t>
      </w:r>
      <w:r>
        <w:rPr>
          <w:rFonts w:hint="eastAsia" w:ascii="仿宋" w:hAnsi="仿宋" w:eastAsia="仿宋" w:cs="仿宋"/>
          <w:bCs/>
          <w:color w:val="000000"/>
          <w:sz w:val="32"/>
          <w:szCs w:val="32"/>
        </w:rPr>
        <w:t>号），将本局拟作出的</w:t>
      </w:r>
      <w:r>
        <w:rPr>
          <w:rFonts w:hint="eastAsia" w:ascii="仿宋" w:hAnsi="仿宋" w:eastAsia="仿宋" w:cs="仿宋"/>
          <w:bCs/>
          <w:color w:val="000000"/>
          <w:sz w:val="32"/>
          <w:szCs w:val="32"/>
          <w:lang w:val="en-US" w:eastAsia="zh-CN"/>
        </w:rPr>
        <w:t>不予</w:t>
      </w:r>
      <w:r>
        <w:rPr>
          <w:rFonts w:hint="eastAsia" w:ascii="仿宋" w:hAnsi="仿宋" w:eastAsia="仿宋" w:cs="仿宋"/>
          <w:bCs/>
          <w:color w:val="000000"/>
          <w:sz w:val="32"/>
          <w:szCs w:val="32"/>
        </w:rPr>
        <w:t>行政处罚的事实、理由、依据内容及当事人依法享有的权利告知当事人。当事人在法定期限内未向本局提出陈述、申辩。</w:t>
      </w:r>
    </w:p>
    <w:p w14:paraId="48E8DD01">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rPr>
        <w:t>当事人上述行为违反了《网络食品安全违法行为查处办法》</w:t>
      </w:r>
      <w:r>
        <w:rPr>
          <w:rFonts w:hint="eastAsia" w:ascii="仿宋" w:hAnsi="仿宋" w:eastAsia="仿宋" w:cs="仿宋"/>
          <w:bCs/>
          <w:color w:val="auto"/>
          <w:sz w:val="32"/>
          <w:szCs w:val="32"/>
          <w:lang w:val="en-US" w:eastAsia="zh-CN"/>
        </w:rPr>
        <w:t>第十六条第一款规定：“入网食品生产经营者应当依法取得许可，入网食品生产者应当按照许可的类别范围销售食品，入网食品经营者应当按照许可的经营项目范围从事食品经营。法律、法规规定不需要取得食品</w:t>
      </w:r>
      <w:r>
        <w:rPr>
          <w:rFonts w:hint="eastAsia" w:ascii="仿宋" w:hAnsi="仿宋" w:eastAsia="仿宋" w:cs="仿宋"/>
          <w:b w:val="0"/>
          <w:bCs/>
          <w:color w:val="auto"/>
          <w:sz w:val="32"/>
          <w:szCs w:val="32"/>
          <w:lang w:val="en-US" w:eastAsia="zh-CN"/>
        </w:rPr>
        <w:t>生产经营许可的除外。”应依据</w:t>
      </w:r>
      <w:r>
        <w:rPr>
          <w:rFonts w:hint="eastAsia" w:ascii="仿宋" w:hAnsi="仿宋" w:eastAsia="仿宋" w:cs="仿宋"/>
          <w:b w:val="0"/>
          <w:bCs/>
          <w:color w:val="auto"/>
          <w:sz w:val="32"/>
          <w:szCs w:val="32"/>
        </w:rPr>
        <w:t>《网络食品安全违法行为查处办法》</w:t>
      </w:r>
      <w:r>
        <w:rPr>
          <w:rStyle w:val="4"/>
          <w:rFonts w:hint="eastAsia" w:ascii="仿宋" w:hAnsi="仿宋" w:eastAsia="仿宋" w:cs="仿宋"/>
          <w:b w:val="0"/>
          <w:bCs/>
          <w:i w:val="0"/>
          <w:iCs w:val="0"/>
          <w:caps w:val="0"/>
          <w:color w:val="auto"/>
          <w:spacing w:val="0"/>
          <w:sz w:val="32"/>
          <w:szCs w:val="32"/>
          <w:shd w:val="clear" w:fill="FFFFFF"/>
        </w:rPr>
        <w:t>第三十八条</w:t>
      </w:r>
      <w:r>
        <w:rPr>
          <w:rStyle w:val="4"/>
          <w:rFonts w:hint="eastAsia" w:ascii="仿宋" w:hAnsi="仿宋" w:eastAsia="仿宋" w:cs="仿宋"/>
          <w:b w:val="0"/>
          <w:bCs/>
          <w:i w:val="0"/>
          <w:iCs w:val="0"/>
          <w:caps w:val="0"/>
          <w:color w:val="auto"/>
          <w:spacing w:val="0"/>
          <w:sz w:val="32"/>
          <w:szCs w:val="32"/>
          <w:shd w:val="clear" w:fill="FFFFFF"/>
          <w:lang w:eastAsia="zh-CN"/>
        </w:rPr>
        <w:t>规定：“</w:t>
      </w:r>
      <w:r>
        <w:rPr>
          <w:rFonts w:hint="eastAsia" w:ascii="仿宋" w:hAnsi="仿宋" w:eastAsia="仿宋" w:cs="仿宋"/>
          <w:b w:val="0"/>
          <w:bCs/>
          <w:i w:val="0"/>
          <w:iCs w:val="0"/>
          <w:caps w:val="0"/>
          <w:color w:val="auto"/>
          <w:spacing w:val="0"/>
          <w:sz w:val="32"/>
          <w:szCs w:val="32"/>
          <w:shd w:val="clear" w:fill="FFFFFF"/>
        </w:rPr>
        <w:t>违</w:t>
      </w:r>
      <w:r>
        <w:rPr>
          <w:rFonts w:hint="eastAsia" w:ascii="仿宋" w:hAnsi="仿宋" w:eastAsia="仿宋" w:cs="仿宋"/>
          <w:i w:val="0"/>
          <w:iCs w:val="0"/>
          <w:caps w:val="0"/>
          <w:color w:val="auto"/>
          <w:spacing w:val="0"/>
          <w:sz w:val="32"/>
          <w:szCs w:val="32"/>
          <w:shd w:val="clear" w:fill="FFFFFF"/>
        </w:rPr>
        <w:t>反本办法第十六条规定，入网食品生产经营者未依法取得食品生产经营许可的，或者入网食品生产者超过许可的类别范围销售食品、入网食品经营者超过许可的经营项目范围从事食品经营的，依照食品安全法第一百二十二条的规定处罚。</w:t>
      </w:r>
      <w:r>
        <w:rPr>
          <w:rFonts w:hint="eastAsia" w:ascii="仿宋" w:hAnsi="仿宋" w:eastAsia="仿宋" w:cs="仿宋"/>
          <w:i w:val="0"/>
          <w:iCs w:val="0"/>
          <w:caps w:val="0"/>
          <w:color w:val="auto"/>
          <w:spacing w:val="0"/>
          <w:sz w:val="32"/>
          <w:szCs w:val="32"/>
          <w:shd w:val="clear" w:fill="FFFFFF"/>
          <w:lang w:eastAsia="zh-CN"/>
        </w:rPr>
        <w:t>”给予处罚。</w:t>
      </w:r>
    </w:p>
    <w:p w14:paraId="2B6BA030">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auto"/>
          <w:sz w:val="32"/>
          <w:szCs w:val="32"/>
        </w:rPr>
        <w:t>当事人</w:t>
      </w:r>
      <w:r>
        <w:rPr>
          <w:rFonts w:hint="eastAsia" w:ascii="仿宋" w:hAnsi="仿宋" w:eastAsia="仿宋" w:cs="仿宋"/>
          <w:bCs/>
          <w:color w:val="auto"/>
          <w:sz w:val="32"/>
          <w:szCs w:val="32"/>
          <w:lang w:eastAsia="zh-CN"/>
        </w:rPr>
        <w:t>系首次违法</w:t>
      </w:r>
      <w:r>
        <w:rPr>
          <w:rFonts w:hint="eastAsia" w:ascii="仿宋" w:hAnsi="仿宋" w:eastAsia="仿宋" w:cs="仿宋"/>
          <w:bCs/>
          <w:color w:val="000000" w:themeColor="text1"/>
          <w:sz w:val="30"/>
          <w:szCs w:val="30"/>
          <w:lang w:eastAsia="zh-CN"/>
          <w14:textFill>
            <w14:solidFill>
              <w14:schemeClr w14:val="tx1"/>
            </w14:solidFill>
          </w14:textFill>
        </w:rPr>
        <w:t>，</w:t>
      </w:r>
      <w:r>
        <w:rPr>
          <w:rFonts w:hint="eastAsia" w:ascii="仿宋" w:hAnsi="仿宋" w:eastAsia="仿宋" w:cs="仿宋"/>
          <w:bCs/>
          <w:color w:val="000000" w:themeColor="text1"/>
          <w:sz w:val="30"/>
          <w:szCs w:val="30"/>
          <w14:textFill>
            <w14:solidFill>
              <w14:schemeClr w14:val="tx1"/>
            </w14:solidFill>
          </w14:textFill>
        </w:rPr>
        <w:t>在本局调查取证过程中积极配合</w:t>
      </w:r>
      <w:r>
        <w:rPr>
          <w:rFonts w:hint="eastAsia" w:ascii="仿宋" w:hAnsi="仿宋" w:eastAsia="仿宋" w:cs="仿宋"/>
          <w:bCs/>
          <w:color w:val="000000" w:themeColor="text1"/>
          <w:sz w:val="30"/>
          <w:szCs w:val="30"/>
          <w:lang w:eastAsia="zh-CN"/>
          <w14:textFill>
            <w14:solidFill>
              <w14:schemeClr w14:val="tx1"/>
            </w14:solidFill>
          </w14:textFill>
        </w:rPr>
        <w:t>，</w:t>
      </w:r>
      <w:r>
        <w:rPr>
          <w:rFonts w:hint="eastAsia" w:ascii="仿宋" w:hAnsi="仿宋" w:eastAsia="仿宋" w:cs="仿宋"/>
          <w:bCs/>
          <w:color w:val="auto"/>
          <w:sz w:val="30"/>
          <w:szCs w:val="30"/>
          <w:lang w:val="en-US" w:eastAsia="zh-CN"/>
        </w:rPr>
        <w:t>及时下架并停止销售美团外卖平台上所有生食类食品，</w:t>
      </w:r>
      <w:r>
        <w:rPr>
          <w:rFonts w:hint="eastAsia" w:ascii="仿宋" w:hAnsi="仿宋" w:eastAsia="仿宋" w:cs="仿宋"/>
          <w:bCs/>
          <w:color w:val="000000" w:themeColor="text1"/>
          <w:sz w:val="30"/>
          <w:szCs w:val="30"/>
          <w:lang w:val="en-US" w:eastAsia="zh-CN"/>
          <w14:textFill>
            <w14:solidFill>
              <w14:schemeClr w14:val="tx1"/>
            </w14:solidFill>
          </w14:textFill>
        </w:rPr>
        <w:t>因当事人不知道销售生食制售食品，需对食品经营许可证的经营项目进行变更登记申请，并非故意在美团外卖平台上销售生食类食品，</w:t>
      </w:r>
      <w:r>
        <w:rPr>
          <w:rFonts w:hint="eastAsia" w:ascii="仿宋" w:hAnsi="仿宋" w:eastAsia="仿宋" w:cs="仿宋"/>
          <w:bCs/>
          <w:color w:val="000000" w:themeColor="text1"/>
          <w:sz w:val="30"/>
          <w:szCs w:val="30"/>
          <w14:textFill>
            <w14:solidFill>
              <w14:schemeClr w14:val="tx1"/>
            </w14:solidFill>
          </w14:textFill>
        </w:rPr>
        <w:t>未造成严重危害后果</w:t>
      </w:r>
      <w:r>
        <w:rPr>
          <w:rFonts w:hint="eastAsia" w:ascii="仿宋" w:hAnsi="仿宋" w:eastAsia="仿宋" w:cs="仿宋"/>
          <w:bCs/>
          <w:color w:val="000000" w:themeColor="text1"/>
          <w:sz w:val="30"/>
          <w:szCs w:val="30"/>
          <w:lang w:eastAsia="zh-CN"/>
          <w14:textFill>
            <w14:solidFill>
              <w14:schemeClr w14:val="tx1"/>
            </w14:solidFill>
          </w14:textFill>
        </w:rPr>
        <w:t>。</w:t>
      </w:r>
      <w:r>
        <w:rPr>
          <w:rFonts w:hint="eastAsia" w:ascii="仿宋" w:hAnsi="仿宋" w:eastAsia="仿宋" w:cs="仿宋"/>
          <w:bCs/>
          <w:color w:val="000000" w:themeColor="text1"/>
          <w:sz w:val="30"/>
          <w:szCs w:val="30"/>
          <w14:textFill>
            <w14:solidFill>
              <w14:schemeClr w14:val="tx1"/>
            </w14:solidFill>
          </w14:textFill>
        </w:rPr>
        <w:t>依据《中华人民共和国行政处罚法》第三十三条规定：“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r>
        <w:rPr>
          <w:rFonts w:hint="eastAsia" w:ascii="仿宋" w:hAnsi="仿宋" w:eastAsia="仿宋" w:cs="仿宋"/>
          <w:bCs/>
          <w:color w:val="auto"/>
          <w:sz w:val="32"/>
          <w:szCs w:val="32"/>
          <w:lang w:eastAsia="zh-CN"/>
        </w:rPr>
        <w:t>可以不予行政处罚。</w:t>
      </w:r>
      <w:r>
        <w:rPr>
          <w:rFonts w:hint="eastAsia" w:ascii="仿宋" w:hAnsi="仿宋" w:eastAsia="仿宋" w:cs="仿宋"/>
          <w:bCs/>
          <w:color w:val="000000"/>
          <w:sz w:val="32"/>
          <w:szCs w:val="32"/>
        </w:rPr>
        <w:t xml:space="preserve">              </w:t>
      </w:r>
    </w:p>
    <w:p w14:paraId="1509F9A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综上，当事人上述行为违反了违反了《网络食品安全违法行为查处办法》</w:t>
      </w:r>
      <w:r>
        <w:rPr>
          <w:rFonts w:hint="eastAsia" w:ascii="仿宋" w:hAnsi="仿宋" w:eastAsia="仿宋" w:cs="仿宋"/>
          <w:bCs/>
          <w:color w:val="auto"/>
          <w:sz w:val="32"/>
          <w:szCs w:val="32"/>
          <w:lang w:val="en-US" w:eastAsia="zh-CN"/>
        </w:rPr>
        <w:t>第十六条第一款规定</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val="en-US" w:eastAsia="zh-CN"/>
        </w:rPr>
        <w:t>依据</w:t>
      </w:r>
      <w:r>
        <w:rPr>
          <w:rFonts w:hint="eastAsia" w:ascii="仿宋" w:hAnsi="仿宋" w:eastAsia="仿宋" w:cs="仿宋"/>
          <w:bCs/>
          <w:color w:val="auto"/>
          <w:sz w:val="32"/>
          <w:szCs w:val="32"/>
        </w:rPr>
        <w:t>《网络食品安全违法行为查处办法</w:t>
      </w:r>
      <w:r>
        <w:rPr>
          <w:rFonts w:hint="eastAsia" w:ascii="仿宋" w:hAnsi="仿宋" w:eastAsia="仿宋" w:cs="仿宋"/>
          <w:b w:val="0"/>
          <w:bCs/>
          <w:color w:val="auto"/>
          <w:sz w:val="32"/>
          <w:szCs w:val="32"/>
        </w:rPr>
        <w:t>》</w:t>
      </w:r>
      <w:r>
        <w:rPr>
          <w:rStyle w:val="4"/>
          <w:rFonts w:hint="eastAsia" w:ascii="仿宋" w:hAnsi="仿宋" w:eastAsia="仿宋" w:cs="仿宋"/>
          <w:b w:val="0"/>
          <w:bCs/>
          <w:i w:val="0"/>
          <w:iCs w:val="0"/>
          <w:caps w:val="0"/>
          <w:color w:val="auto"/>
          <w:spacing w:val="0"/>
          <w:sz w:val="32"/>
          <w:szCs w:val="32"/>
          <w:shd w:val="clear" w:fill="FFFFFF"/>
        </w:rPr>
        <w:t>第三十八条</w:t>
      </w:r>
      <w:r>
        <w:rPr>
          <w:rFonts w:hint="eastAsia" w:ascii="仿宋" w:hAnsi="仿宋" w:eastAsia="仿宋" w:cs="仿宋"/>
          <w:b w:val="0"/>
          <w:bCs/>
          <w:color w:val="auto"/>
          <w:sz w:val="32"/>
          <w:szCs w:val="32"/>
          <w:lang w:val="en-US" w:eastAsia="zh-CN"/>
        </w:rPr>
        <w:t>和</w:t>
      </w:r>
      <w:r>
        <w:rPr>
          <w:rFonts w:hint="eastAsia" w:ascii="仿宋" w:hAnsi="仿宋" w:eastAsia="仿宋" w:cs="仿宋"/>
          <w:b w:val="0"/>
          <w:bCs/>
          <w:color w:val="auto"/>
          <w:sz w:val="32"/>
          <w:szCs w:val="32"/>
        </w:rPr>
        <w:t>《中华人民共和国行政处罚法》第三十三条规定</w:t>
      </w:r>
      <w:r>
        <w:rPr>
          <w:rFonts w:hint="eastAsia" w:ascii="仿宋" w:hAnsi="仿宋" w:eastAsia="仿宋" w:cs="仿宋"/>
          <w:bCs/>
          <w:color w:val="auto"/>
          <w:sz w:val="32"/>
          <w:szCs w:val="32"/>
        </w:rPr>
        <w:t>，结合本案实际，经本局研究决定，对</w:t>
      </w:r>
      <w:r>
        <w:rPr>
          <w:rFonts w:hint="eastAsia" w:ascii="仿宋" w:hAnsi="仿宋" w:eastAsia="仿宋" w:cs="仿宋"/>
          <w:bCs/>
          <w:color w:val="000000" w:themeColor="text1"/>
          <w:sz w:val="30"/>
          <w:szCs w:val="30"/>
          <w14:textFill>
            <w14:solidFill>
              <w14:schemeClr w14:val="tx1"/>
            </w14:solidFill>
          </w14:textFill>
        </w:rPr>
        <w:t>临江市</w:t>
      </w:r>
      <w:r>
        <w:rPr>
          <w:rFonts w:hint="eastAsia" w:ascii="仿宋" w:hAnsi="仿宋" w:eastAsia="仿宋" w:cs="仿宋"/>
          <w:bCs/>
          <w:color w:val="000000" w:themeColor="text1"/>
          <w:sz w:val="30"/>
          <w:szCs w:val="30"/>
          <w:lang w:val="en-US" w:eastAsia="zh-CN"/>
          <w14:textFill>
            <w14:solidFill>
              <w14:schemeClr w14:val="tx1"/>
            </w14:solidFill>
          </w14:textFill>
        </w:rPr>
        <w:t>扒壳大咖川味馆</w:t>
      </w:r>
      <w:r>
        <w:rPr>
          <w:rFonts w:hint="eastAsia" w:ascii="仿宋" w:hAnsi="仿宋" w:eastAsia="仿宋" w:cs="仿宋"/>
          <w:color w:val="auto"/>
          <w:kern w:val="1"/>
          <w:sz w:val="32"/>
          <w:szCs w:val="32"/>
          <w:u w:val="none"/>
        </w:rPr>
        <w:t>（经营者：</w:t>
      </w:r>
      <w:r>
        <w:rPr>
          <w:rFonts w:hint="eastAsia" w:ascii="仿宋" w:hAnsi="仿宋" w:eastAsia="仿宋" w:cs="Mongolian Baiti"/>
          <w:color w:val="auto"/>
          <w:kern w:val="1"/>
          <w:sz w:val="32"/>
          <w:szCs w:val="32"/>
          <w:u w:val="none"/>
          <w:lang w:val="en-US" w:eastAsia="zh-CN"/>
        </w:rPr>
        <w:t>梁金华</w:t>
      </w:r>
      <w:r>
        <w:rPr>
          <w:rFonts w:hint="eastAsia" w:ascii="仿宋" w:hAnsi="仿宋" w:eastAsia="仿宋" w:cs="仿宋"/>
          <w:color w:val="auto"/>
          <w:kern w:val="1"/>
          <w:sz w:val="32"/>
          <w:szCs w:val="32"/>
          <w:u w:val="none"/>
        </w:rPr>
        <w:t>）</w:t>
      </w:r>
      <w:r>
        <w:rPr>
          <w:rFonts w:hint="eastAsia" w:ascii="仿宋" w:hAnsi="仿宋" w:eastAsia="仿宋" w:cs="仿宋"/>
          <w:bCs/>
          <w:color w:val="auto"/>
          <w:sz w:val="32"/>
          <w:szCs w:val="32"/>
        </w:rPr>
        <w:t>不予行政处罚，并</w:t>
      </w:r>
      <w:r>
        <w:rPr>
          <w:rFonts w:hint="eastAsia" w:ascii="仿宋" w:hAnsi="仿宋" w:eastAsia="仿宋" w:cs="仿宋"/>
          <w:bCs/>
          <w:color w:val="auto"/>
          <w:sz w:val="32"/>
          <w:szCs w:val="32"/>
          <w:lang w:eastAsia="zh-CN"/>
        </w:rPr>
        <w:t>对</w:t>
      </w:r>
      <w:r>
        <w:rPr>
          <w:rFonts w:hint="eastAsia" w:ascii="仿宋" w:hAnsi="仿宋" w:eastAsia="仿宋" w:cs="仿宋"/>
          <w:bCs/>
          <w:color w:val="auto"/>
          <w:sz w:val="32"/>
          <w:szCs w:val="32"/>
          <w:lang w:val="en-US" w:eastAsia="zh-CN"/>
        </w:rPr>
        <w:t>其</w:t>
      </w:r>
      <w:r>
        <w:rPr>
          <w:rFonts w:hint="eastAsia" w:ascii="仿宋" w:hAnsi="仿宋" w:eastAsia="仿宋" w:cs="仿宋"/>
          <w:bCs/>
          <w:color w:val="auto"/>
          <w:sz w:val="32"/>
          <w:szCs w:val="32"/>
        </w:rPr>
        <w:t>进行教育，具体内容如下：</w:t>
      </w:r>
    </w:p>
    <w:p w14:paraId="2D2A758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rPr>
        <w:t>1.加强</w:t>
      </w:r>
      <w:r>
        <w:rPr>
          <w:rFonts w:hint="eastAsia" w:ascii="仿宋" w:hAnsi="仿宋" w:eastAsia="仿宋" w:cs="仿宋"/>
          <w:bCs/>
          <w:color w:val="auto"/>
          <w:sz w:val="32"/>
          <w:szCs w:val="32"/>
          <w:lang w:val="en-US" w:eastAsia="zh-CN"/>
        </w:rPr>
        <w:t>对</w:t>
      </w:r>
      <w:r>
        <w:rPr>
          <w:rFonts w:hint="eastAsia" w:ascii="仿宋" w:hAnsi="仿宋" w:eastAsia="仿宋" w:cs="仿宋"/>
          <w:bCs/>
          <w:color w:val="auto"/>
          <w:sz w:val="32"/>
          <w:szCs w:val="32"/>
        </w:rPr>
        <w:t>《中华人民共和国食品安全法》</w:t>
      </w:r>
      <w:r>
        <w:rPr>
          <w:rFonts w:hint="eastAsia" w:ascii="仿宋" w:hAnsi="仿宋" w:eastAsia="仿宋" w:cs="仿宋"/>
          <w:bCs/>
          <w:color w:val="auto"/>
          <w:sz w:val="32"/>
          <w:szCs w:val="32"/>
          <w:lang w:val="en-US" w:eastAsia="zh-CN"/>
        </w:rPr>
        <w:t>《食品经营许可和备案管理办法》</w:t>
      </w:r>
      <w:r>
        <w:rPr>
          <w:rFonts w:hint="eastAsia" w:ascii="仿宋" w:hAnsi="仿宋" w:eastAsia="仿宋" w:cs="仿宋"/>
          <w:bCs/>
          <w:color w:val="auto"/>
          <w:sz w:val="32"/>
          <w:szCs w:val="32"/>
          <w:lang w:eastAsia="zh-CN"/>
        </w:rPr>
        <w:t>等相关法律法规的</w:t>
      </w:r>
      <w:r>
        <w:rPr>
          <w:rFonts w:hint="eastAsia" w:ascii="仿宋" w:hAnsi="仿宋" w:eastAsia="仿宋" w:cs="仿宋"/>
          <w:bCs/>
          <w:color w:val="auto"/>
          <w:sz w:val="32"/>
          <w:szCs w:val="32"/>
        </w:rPr>
        <w:t>学习</w:t>
      </w:r>
      <w:r>
        <w:rPr>
          <w:rFonts w:hint="eastAsia" w:ascii="仿宋" w:hAnsi="仿宋" w:eastAsia="仿宋" w:cs="仿宋"/>
          <w:bCs/>
          <w:color w:val="auto"/>
          <w:sz w:val="32"/>
          <w:szCs w:val="32"/>
          <w:lang w:eastAsia="zh-CN"/>
        </w:rPr>
        <w:t>。</w:t>
      </w:r>
    </w:p>
    <w:p w14:paraId="53BAA7D3">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rPr>
        <w:t>2.依法开展经营活动</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如需增加新的经营项目，要及时做好证照变更。</w:t>
      </w:r>
    </w:p>
    <w:p w14:paraId="2A06527B">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bCs/>
          <w:color w:val="000000"/>
          <w:sz w:val="32"/>
          <w:szCs w:val="32"/>
        </w:rPr>
      </w:pPr>
      <w:r>
        <w:rPr>
          <w:rFonts w:hint="eastAsia" w:ascii="仿宋" w:hAnsi="仿宋" w:eastAsia="仿宋" w:cs="仿宋"/>
          <w:bCs/>
          <w:color w:val="000000"/>
          <w:sz w:val="32"/>
          <w:szCs w:val="32"/>
        </w:rPr>
        <w:t>如你（单位）不服本行政处罚决定，可以在收到本行政处罚决定书之日起六十日内向临江市人民政府申请行政</w:t>
      </w:r>
      <w:r>
        <w:rPr>
          <w:rFonts w:hint="eastAsia" w:ascii="仿宋" w:hAnsi="仿宋" w:eastAsia="仿宋" w:cs="仿宋"/>
          <w:bCs/>
          <w:color w:val="000000"/>
          <w:sz w:val="32"/>
          <w:szCs w:val="32"/>
          <w:lang w:val="en-US" w:eastAsia="zh-CN"/>
        </w:rPr>
        <w:t>复</w:t>
      </w:r>
      <w:r>
        <w:rPr>
          <w:rFonts w:hint="eastAsia" w:ascii="仿宋" w:hAnsi="仿宋" w:eastAsia="仿宋" w:cs="仿宋"/>
          <w:bCs/>
          <w:color w:val="000000"/>
          <w:sz w:val="32"/>
          <w:szCs w:val="32"/>
        </w:rPr>
        <w:t>议；也可以在六个月内依法向临江市人民法院提起行政诉讼。申请行政复议或者提起行政诉讼期间，行政处罚不停止执行。</w:t>
      </w:r>
    </w:p>
    <w:p w14:paraId="58FFBD89">
      <w:pPr>
        <w:keepNext w:val="0"/>
        <w:keepLines w:val="0"/>
        <w:pageBreakBefore w:val="0"/>
        <w:widowControl w:val="0"/>
        <w:tabs>
          <w:tab w:val="left" w:pos="2725"/>
        </w:tabs>
        <w:kinsoku/>
        <w:wordWrap/>
        <w:overflowPunct w:val="0"/>
        <w:topLinePunct w:val="0"/>
        <w:autoSpaceDE w:val="0"/>
        <w:autoSpaceDN w:val="0"/>
        <w:bidi w:val="0"/>
        <w:adjustRightInd w:val="0"/>
        <w:snapToGrid w:val="0"/>
        <w:spacing w:beforeLines="0" w:afterLines="0" w:line="576" w:lineRule="exact"/>
        <w:ind w:firstLine="640" w:firstLineChars="200"/>
        <w:jc w:val="both"/>
        <w:textAlignment w:val="baseline"/>
        <w:rPr>
          <w:rFonts w:hint="eastAsia" w:ascii="仿宋_GB2312" w:hAnsi="Times New Roman" w:eastAsia="仿宋_GB2312" w:cs="Arial Unicode MS"/>
          <w:sz w:val="32"/>
          <w:szCs w:val="32"/>
          <w:u w:val="none"/>
        </w:rPr>
      </w:pPr>
      <w:r>
        <w:rPr>
          <w:rFonts w:hint="eastAsia" w:ascii="仿宋_GB2312" w:hAnsi="Times New Roman" w:eastAsia="仿宋_GB2312" w:cs="Arial Unicode MS"/>
          <w:sz w:val="32"/>
          <w:szCs w:val="32"/>
          <w:u w:val="none"/>
        </w:rPr>
        <w:t>根据《企业信息公示暂行条例》的有关规定，本局将通过门户网站、专门网站等公示</w:t>
      </w:r>
      <w:r>
        <w:rPr>
          <w:rFonts w:hint="eastAsia" w:ascii="仿宋_GB2312" w:eastAsia="仿宋_GB2312" w:cs="Arial Unicode MS"/>
          <w:sz w:val="32"/>
          <w:szCs w:val="32"/>
          <w:u w:val="none"/>
          <w:lang w:val="en-US" w:eastAsia="zh-CN"/>
        </w:rPr>
        <w:t>不予</w:t>
      </w:r>
      <w:r>
        <w:rPr>
          <w:rFonts w:hint="eastAsia" w:ascii="仿宋_GB2312" w:hAnsi="Times New Roman" w:eastAsia="仿宋_GB2312" w:cs="Arial Unicode MS"/>
          <w:sz w:val="32"/>
          <w:szCs w:val="32"/>
          <w:u w:val="none"/>
        </w:rPr>
        <w:t>行政处罚信息。</w:t>
      </w:r>
    </w:p>
    <w:p w14:paraId="0BCF7E31">
      <w:pPr>
        <w:keepNext w:val="0"/>
        <w:keepLines w:val="0"/>
        <w:pageBreakBefore w:val="0"/>
        <w:widowControl w:val="0"/>
        <w:tabs>
          <w:tab w:val="left" w:pos="2725"/>
        </w:tabs>
        <w:kinsoku/>
        <w:wordWrap/>
        <w:overflowPunct w:val="0"/>
        <w:topLinePunct w:val="0"/>
        <w:autoSpaceDE w:val="0"/>
        <w:autoSpaceDN w:val="0"/>
        <w:bidi w:val="0"/>
        <w:adjustRightInd w:val="0"/>
        <w:snapToGrid w:val="0"/>
        <w:spacing w:beforeLines="0" w:afterLines="0" w:line="576" w:lineRule="exact"/>
        <w:ind w:firstLine="640" w:firstLineChars="200"/>
        <w:jc w:val="both"/>
        <w:textAlignment w:val="baseline"/>
        <w:rPr>
          <w:rFonts w:hint="eastAsia" w:ascii="仿宋_GB2312" w:hAnsi="Times New Roman" w:eastAsia="仿宋_GB2312" w:cs="Arial Unicode MS"/>
          <w:sz w:val="32"/>
          <w:szCs w:val="32"/>
          <w:u w:val="none"/>
        </w:rPr>
      </w:pPr>
      <w:r>
        <w:rPr>
          <w:rFonts w:hint="eastAsia" w:ascii="仿宋_GB2312" w:hAnsi="Times New Roman" w:eastAsia="仿宋_GB2312" w:cs="Arial Unicode MS"/>
          <w:sz w:val="32"/>
          <w:szCs w:val="32"/>
          <w:u w:val="none"/>
        </w:rPr>
        <w:t>特此告知。</w:t>
      </w:r>
    </w:p>
    <w:p w14:paraId="6555B847">
      <w:pPr>
        <w:spacing w:line="520" w:lineRule="exact"/>
        <w:ind w:firstLine="4640" w:firstLineChars="1450"/>
        <w:jc w:val="left"/>
        <w:rPr>
          <w:rFonts w:hint="eastAsia" w:ascii="仿宋" w:hAnsi="仿宋" w:eastAsia="仿宋" w:cs="仿宋"/>
          <w:bCs/>
          <w:color w:val="000000"/>
          <w:sz w:val="32"/>
          <w:szCs w:val="32"/>
        </w:rPr>
      </w:pPr>
    </w:p>
    <w:p w14:paraId="0C50BDD2">
      <w:pPr>
        <w:spacing w:line="520" w:lineRule="exact"/>
        <w:jc w:val="left"/>
        <w:rPr>
          <w:rFonts w:hint="eastAsia" w:ascii="仿宋" w:hAnsi="仿宋" w:eastAsia="仿宋" w:cs="仿宋"/>
          <w:bCs/>
          <w:color w:val="000000"/>
          <w:sz w:val="32"/>
          <w:szCs w:val="32"/>
        </w:rPr>
      </w:pPr>
    </w:p>
    <w:p w14:paraId="27D77F0E">
      <w:pPr>
        <w:spacing w:line="520" w:lineRule="exact"/>
        <w:jc w:val="left"/>
        <w:rPr>
          <w:rFonts w:hint="eastAsia" w:ascii="仿宋" w:hAnsi="仿宋" w:eastAsia="仿宋" w:cs="仿宋"/>
          <w:bCs/>
          <w:color w:val="000000"/>
          <w:sz w:val="32"/>
          <w:szCs w:val="32"/>
        </w:rPr>
      </w:pPr>
    </w:p>
    <w:p w14:paraId="30E52395">
      <w:pPr>
        <w:spacing w:line="520" w:lineRule="exact"/>
        <w:jc w:val="left"/>
        <w:rPr>
          <w:rFonts w:hint="eastAsia" w:ascii="仿宋" w:hAnsi="仿宋" w:eastAsia="仿宋" w:cs="仿宋"/>
          <w:bCs/>
          <w:color w:val="000000"/>
          <w:sz w:val="32"/>
          <w:szCs w:val="32"/>
        </w:rPr>
      </w:pPr>
    </w:p>
    <w:p w14:paraId="7678D0C8">
      <w:pPr>
        <w:spacing w:line="520" w:lineRule="exact"/>
        <w:jc w:val="left"/>
        <w:rPr>
          <w:rFonts w:hint="eastAsia" w:ascii="仿宋" w:hAnsi="仿宋" w:eastAsia="仿宋" w:cs="仿宋"/>
          <w:bCs/>
          <w:color w:val="000000"/>
          <w:sz w:val="32"/>
          <w:szCs w:val="32"/>
        </w:rPr>
      </w:pPr>
    </w:p>
    <w:p w14:paraId="79B883B3">
      <w:pPr>
        <w:spacing w:line="520" w:lineRule="exact"/>
        <w:jc w:val="left"/>
        <w:rPr>
          <w:rFonts w:hint="eastAsia" w:ascii="仿宋" w:hAnsi="仿宋" w:eastAsia="仿宋" w:cs="仿宋"/>
          <w:bCs/>
          <w:color w:val="000000"/>
          <w:sz w:val="32"/>
          <w:szCs w:val="32"/>
        </w:rPr>
      </w:pPr>
    </w:p>
    <w:p w14:paraId="037E8B88">
      <w:pPr>
        <w:spacing w:line="520" w:lineRule="exact"/>
        <w:jc w:val="left"/>
        <w:rPr>
          <w:rFonts w:hint="eastAsia" w:ascii="仿宋" w:hAnsi="仿宋" w:eastAsia="仿宋" w:cs="仿宋"/>
          <w:bCs/>
          <w:color w:val="000000"/>
          <w:sz w:val="32"/>
          <w:szCs w:val="32"/>
        </w:rPr>
      </w:pPr>
    </w:p>
    <w:p w14:paraId="4BFEA373">
      <w:pPr>
        <w:spacing w:line="520" w:lineRule="exact"/>
        <w:jc w:val="left"/>
        <w:rPr>
          <w:rFonts w:hint="eastAsia" w:ascii="仿宋" w:hAnsi="仿宋" w:eastAsia="仿宋" w:cs="仿宋"/>
          <w:bCs/>
          <w:color w:val="000000"/>
          <w:sz w:val="32"/>
          <w:szCs w:val="32"/>
        </w:rPr>
      </w:pPr>
    </w:p>
    <w:p w14:paraId="2CB3D90B">
      <w:pPr>
        <w:spacing w:line="520" w:lineRule="exact"/>
        <w:ind w:firstLine="4640" w:firstLineChars="1450"/>
        <w:jc w:val="left"/>
        <w:rPr>
          <w:rFonts w:hint="eastAsia" w:ascii="仿宋" w:hAnsi="仿宋" w:eastAsia="仿宋" w:cs="仿宋"/>
          <w:bCs/>
          <w:color w:val="000000"/>
          <w:sz w:val="32"/>
          <w:szCs w:val="32"/>
        </w:rPr>
      </w:pPr>
    </w:p>
    <w:p w14:paraId="5BEC0B1A">
      <w:pPr>
        <w:spacing w:line="520" w:lineRule="exact"/>
        <w:ind w:firstLine="4640" w:firstLineChars="1450"/>
        <w:jc w:val="left"/>
        <w:rPr>
          <w:rFonts w:hint="eastAsia" w:ascii="仿宋" w:hAnsi="仿宋" w:eastAsia="仿宋" w:cs="仿宋"/>
          <w:bCs/>
          <w:color w:val="000000"/>
          <w:sz w:val="32"/>
          <w:szCs w:val="32"/>
        </w:rPr>
      </w:pPr>
    </w:p>
    <w:p w14:paraId="2ED2EEAB">
      <w:pPr>
        <w:spacing w:line="520" w:lineRule="exact"/>
        <w:ind w:firstLine="4640" w:firstLineChars="1450"/>
        <w:jc w:val="left"/>
        <w:rPr>
          <w:rFonts w:hint="eastAsia" w:ascii="仿宋" w:hAnsi="仿宋" w:eastAsia="仿宋" w:cs="仿宋"/>
          <w:bCs/>
          <w:color w:val="000000"/>
          <w:sz w:val="32"/>
          <w:szCs w:val="32"/>
        </w:rPr>
      </w:pPr>
    </w:p>
    <w:p w14:paraId="0B814BB9">
      <w:pPr>
        <w:spacing w:line="520" w:lineRule="exact"/>
        <w:ind w:firstLine="4640" w:firstLineChars="1450"/>
        <w:jc w:val="left"/>
        <w:rPr>
          <w:rFonts w:hint="eastAsia" w:ascii="仿宋" w:hAnsi="仿宋" w:eastAsia="仿宋" w:cs="仿宋"/>
          <w:sz w:val="32"/>
          <w:szCs w:val="32"/>
        </w:rPr>
      </w:pPr>
      <w:r>
        <w:rPr>
          <w:rFonts w:hint="eastAsia" w:ascii="仿宋" w:hAnsi="仿宋" w:eastAsia="仿宋" w:cs="仿宋"/>
          <w:bCs/>
          <w:color w:val="000000"/>
          <w:sz w:val="32"/>
          <w:szCs w:val="32"/>
        </w:rPr>
        <w:t>临江市市场监督管理局</w:t>
      </w:r>
    </w:p>
    <w:p w14:paraId="59A8C971">
      <w:pPr>
        <w:spacing w:line="520" w:lineRule="exact"/>
        <w:ind w:firstLine="5600" w:firstLineChars="1750"/>
        <w:rPr>
          <w:rFonts w:hint="eastAsia" w:ascii="仿宋" w:hAnsi="仿宋" w:eastAsia="仿宋" w:cs="仿宋"/>
          <w:bCs/>
          <w:color w:val="000000"/>
          <w:sz w:val="32"/>
          <w:szCs w:val="32"/>
        </w:rPr>
      </w:pPr>
      <w:r>
        <w:rPr>
          <w:rFonts w:hint="eastAsia" w:ascii="仿宋" w:hAnsi="仿宋" w:eastAsia="仿宋" w:cs="仿宋"/>
          <w:bCs/>
          <w:color w:val="000000"/>
          <w:sz w:val="32"/>
          <w:szCs w:val="32"/>
        </w:rPr>
        <w:t>（印章）</w:t>
      </w:r>
    </w:p>
    <w:p w14:paraId="64DF026D">
      <w:pPr>
        <w:spacing w:line="520" w:lineRule="exact"/>
        <w:ind w:firstLine="4960" w:firstLineChars="1550"/>
        <w:rPr>
          <w:rFonts w:hint="eastAsia" w:ascii="仿宋" w:hAnsi="仿宋" w:eastAsia="仿宋" w:cs="仿宋"/>
          <w:bCs/>
          <w:color w:val="000000"/>
          <w:sz w:val="32"/>
          <w:szCs w:val="32"/>
        </w:rPr>
      </w:pPr>
      <w:r>
        <w:rPr>
          <w:rFonts w:hint="eastAsia" w:ascii="仿宋" w:hAnsi="仿宋" w:eastAsia="仿宋" w:cs="仿宋"/>
          <w:bCs/>
          <w:color w:val="000000"/>
          <w:sz w:val="32"/>
          <w:szCs w:val="32"/>
        </w:rPr>
        <w:t>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rPr>
        <w:t>年</w:t>
      </w:r>
      <w:r>
        <w:rPr>
          <w:rFonts w:hint="eastAsia" w:ascii="仿宋" w:hAnsi="仿宋" w:eastAsia="仿宋" w:cs="仿宋"/>
          <w:bCs/>
          <w:color w:val="000000"/>
          <w:sz w:val="32"/>
          <w:szCs w:val="32"/>
          <w:lang w:val="en-US" w:eastAsia="zh-CN"/>
        </w:rPr>
        <w:t>7</w:t>
      </w:r>
      <w:r>
        <w:rPr>
          <w:rFonts w:hint="eastAsia" w:ascii="仿宋" w:hAnsi="仿宋" w:eastAsia="仿宋" w:cs="仿宋"/>
          <w:bCs/>
          <w:color w:val="000000"/>
          <w:sz w:val="32"/>
          <w:szCs w:val="32"/>
        </w:rPr>
        <w:t>月</w:t>
      </w:r>
      <w:r>
        <w:rPr>
          <w:rFonts w:hint="eastAsia" w:ascii="仿宋" w:hAnsi="仿宋" w:eastAsia="仿宋" w:cs="仿宋"/>
          <w:bCs/>
          <w:color w:val="000000"/>
          <w:sz w:val="32"/>
          <w:szCs w:val="32"/>
          <w:lang w:val="en-US" w:eastAsia="zh-CN"/>
        </w:rPr>
        <w:t>30</w:t>
      </w:r>
      <w:r>
        <w:rPr>
          <w:rFonts w:hint="eastAsia" w:ascii="仿宋" w:hAnsi="仿宋" w:eastAsia="仿宋" w:cs="仿宋"/>
          <w:bCs/>
          <w:color w:val="000000"/>
          <w:sz w:val="32"/>
          <w:szCs w:val="32"/>
        </w:rPr>
        <w:t>日</w:t>
      </w:r>
    </w:p>
    <w:p w14:paraId="77CA4B27">
      <w:pPr>
        <w:spacing w:line="520" w:lineRule="exact"/>
        <w:rPr>
          <w:rFonts w:hint="eastAsia" w:ascii="仿宋" w:hAnsi="仿宋" w:eastAsia="仿宋" w:cs="仿宋"/>
          <w:b/>
          <w:color w:val="000000"/>
          <w:sz w:val="28"/>
          <w:szCs w:val="28"/>
        </w:rPr>
      </w:pPr>
      <w:r>
        <w:rPr>
          <w:rFonts w:hint="eastAsia" w:ascii="仿宋" w:hAnsi="仿宋" w:eastAsia="仿宋" w:cs="仿宋"/>
          <w:b/>
          <w:color w:val="000000"/>
          <w:sz w:val="28"/>
          <w:szCs w:val="28"/>
        </w:rPr>
        <w:t>（市场监督管理部门将依法向社会公示本</w:t>
      </w:r>
      <w:r>
        <w:rPr>
          <w:rFonts w:hint="eastAsia" w:ascii="仿宋" w:hAnsi="仿宋" w:eastAsia="仿宋" w:cs="仿宋"/>
          <w:b/>
          <w:color w:val="000000"/>
          <w:sz w:val="28"/>
          <w:szCs w:val="28"/>
          <w:lang w:val="en-US" w:eastAsia="zh-CN"/>
        </w:rPr>
        <w:t>不予</w:t>
      </w:r>
      <w:r>
        <w:rPr>
          <w:rFonts w:hint="eastAsia" w:ascii="仿宋" w:hAnsi="仿宋" w:eastAsia="仿宋" w:cs="仿宋"/>
          <w:b/>
          <w:color w:val="000000"/>
          <w:sz w:val="28"/>
          <w:szCs w:val="28"/>
        </w:rPr>
        <w:t>行政处罚决定信息）</w:t>
      </w:r>
    </w:p>
    <w:p w14:paraId="2B22285A">
      <w:pPr>
        <w:spacing w:line="300" w:lineRule="exact"/>
        <w:jc w:val="center"/>
        <w:rPr>
          <w:rFonts w:hint="eastAsia" w:ascii="仿宋" w:hAnsi="仿宋" w:eastAsia="仿宋" w:cs="仿宋"/>
          <w:bCs/>
          <w:color w:val="000000"/>
          <w:sz w:val="30"/>
          <w:szCs w:val="30"/>
        </w:rPr>
      </w:pPr>
      <w:r>
        <w:rPr>
          <w:rFonts w:hint="eastAsia" w:ascii="仿宋" w:hAnsi="仿宋" w:eastAsia="仿宋" w:cs="仿宋"/>
          <w:sz w:val="30"/>
          <w:szCs w:val="30"/>
        </w:rPr>
        <mc:AlternateContent>
          <mc:Choice Requires="wps">
            <w:drawing>
              <wp:anchor distT="0" distB="0" distL="114300" distR="114300" simplePos="0" relativeHeight="251659264" behindDoc="0" locked="0" layoutInCell="1" allowOverlap="1">
                <wp:simplePos x="0" y="0"/>
                <wp:positionH relativeFrom="column">
                  <wp:posOffset>-75565</wp:posOffset>
                </wp:positionH>
                <wp:positionV relativeFrom="paragraph">
                  <wp:posOffset>83185</wp:posOffset>
                </wp:positionV>
                <wp:extent cx="5715000" cy="952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715000"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95pt;margin-top:6.55pt;height:0.75pt;width:450pt;z-index:251659264;mso-width-relative:page;mso-height-relative:page;" filled="f" stroked="t" coordsize="21600,21600" o:gfxdata="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PvttrXAAAACQEAAA8AAAAAAAAAAQAgAAAAIgAAAGRycy9kb3ducmV2Lnht&#10;bFBLAQIUABQAAAAIAIdO4kAfL3Lv+gEAAPEDAAAOAAAAAAAAAAEAIAAAACYBAABkcnMvZTJvRG9j&#10;LnhtbFBLBQYAAAAABgAGAFkBAACSBQAAAAA=&#10;">
                <v:fill on="f" focussize="0,0"/>
                <v:stroke color="#000000" joinstyle="round"/>
                <v:imagedata o:title=""/>
                <o:lock v:ext="edit" aspectratio="f"/>
              </v:line>
            </w:pict>
          </mc:Fallback>
        </mc:AlternateContent>
      </w:r>
    </w:p>
    <w:p w14:paraId="6699465C">
      <w:pPr>
        <w:spacing w:line="300" w:lineRule="exact"/>
        <w:rPr>
          <w:rFonts w:hint="eastAsia" w:eastAsia="仿宋"/>
          <w:lang w:eastAsia="zh-CN"/>
        </w:rPr>
      </w:pPr>
      <w:r>
        <w:rPr>
          <w:rFonts w:hint="eastAsia" w:ascii="仿宋" w:hAnsi="仿宋" w:eastAsia="仿宋" w:cs="仿宋"/>
          <w:bCs/>
          <w:color w:val="000000"/>
          <w:sz w:val="32"/>
          <w:szCs w:val="32"/>
        </w:rPr>
        <w:t>本文书一式</w:t>
      </w:r>
      <w:r>
        <w:rPr>
          <w:rFonts w:hint="eastAsia" w:ascii="仿宋" w:hAnsi="仿宋" w:eastAsia="仿宋" w:cs="仿宋"/>
          <w:bCs/>
          <w:color w:val="000000"/>
          <w:sz w:val="32"/>
          <w:szCs w:val="32"/>
          <w:u w:val="single"/>
          <w:lang w:eastAsia="zh-CN"/>
        </w:rPr>
        <w:t>两</w:t>
      </w:r>
      <w:r>
        <w:rPr>
          <w:rFonts w:hint="eastAsia" w:ascii="仿宋" w:hAnsi="仿宋" w:eastAsia="仿宋" w:cs="仿宋"/>
          <w:bCs/>
          <w:color w:val="000000"/>
          <w:sz w:val="32"/>
          <w:szCs w:val="32"/>
        </w:rPr>
        <w:t>份，</w:t>
      </w:r>
      <w:r>
        <w:rPr>
          <w:rFonts w:hint="eastAsia" w:ascii="仿宋" w:hAnsi="仿宋" w:eastAsia="仿宋" w:cs="仿宋"/>
          <w:bCs/>
          <w:color w:val="000000"/>
          <w:sz w:val="32"/>
          <w:szCs w:val="32"/>
          <w:u w:val="single"/>
        </w:rPr>
        <w:t>一</w:t>
      </w:r>
      <w:r>
        <w:rPr>
          <w:rFonts w:hint="eastAsia" w:ascii="仿宋" w:hAnsi="仿宋" w:eastAsia="仿宋" w:cs="仿宋"/>
          <w:bCs/>
          <w:color w:val="000000"/>
          <w:sz w:val="32"/>
          <w:szCs w:val="32"/>
        </w:rPr>
        <w:t>份送达，</w:t>
      </w:r>
      <w:r>
        <w:rPr>
          <w:rFonts w:hint="eastAsia" w:ascii="仿宋" w:hAnsi="仿宋" w:eastAsia="仿宋" w:cs="仿宋"/>
          <w:bCs/>
          <w:color w:val="000000"/>
          <w:sz w:val="32"/>
          <w:szCs w:val="32"/>
          <w:u w:val="single"/>
        </w:rPr>
        <w:t>一</w:t>
      </w:r>
      <w:r>
        <w:rPr>
          <w:rFonts w:hint="eastAsia" w:ascii="仿宋" w:hAnsi="仿宋" w:eastAsia="仿宋" w:cs="仿宋"/>
          <w:bCs/>
          <w:color w:val="000000"/>
          <w:sz w:val="32"/>
          <w:szCs w:val="32"/>
        </w:rPr>
        <w:t>份归档</w:t>
      </w:r>
      <w:r>
        <w:rPr>
          <w:rFonts w:hint="eastAsia" w:ascii="仿宋" w:hAnsi="仿宋" w:eastAsia="仿宋" w:cs="仿宋"/>
          <w:bCs/>
          <w:color w:val="000000"/>
          <w:sz w:val="32"/>
          <w:szCs w:val="32"/>
          <w:lang w:eastAsia="zh-CN"/>
        </w:rPr>
        <w:t>。</w:t>
      </w:r>
    </w:p>
    <w:p w14:paraId="51ABFEEA"/>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ZjkxNTU5OTQ5NDRhNTJhM2UzYzA4Y2FkNzdlN2MifQ=="/>
  </w:docVars>
  <w:rsids>
    <w:rsidRoot w:val="36E5341D"/>
    <w:rsid w:val="1637344C"/>
    <w:rsid w:val="2A3F0EC0"/>
    <w:rsid w:val="2DF41475"/>
    <w:rsid w:val="36E5341D"/>
    <w:rsid w:val="3FE16675"/>
    <w:rsid w:val="458F1516"/>
    <w:rsid w:val="5C1D4085"/>
    <w:rsid w:val="76F37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1918</Words>
  <Characters>1998</Characters>
  <Lines>0</Lines>
  <Paragraphs>0</Paragraphs>
  <TotalTime>14</TotalTime>
  <ScaleCrop>false</ScaleCrop>
  <LinksUpToDate>false</LinksUpToDate>
  <CharactersWithSpaces>2200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2024-06-21T01:00:00Z</dcterms:created>
  <dc:creator>Administrator</dc:creator>
  <cp:lastModifiedBy>忘川</cp:lastModifiedBy>
  <dcterms:modified xsi:type="dcterms:W3CDTF">2024-08-19T05:37:42Z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1F2C2476C8B64BFC8FEE24193998819A_13</vt:lpwstr>
  </property>
</Properties>
</file>